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43" w:rsidRPr="009A1099" w:rsidRDefault="00C510F7" w:rsidP="0038424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sidR="00384243">
        <w:rPr>
          <w:rFonts w:ascii="Times New Roman" w:eastAsia="Times New Roman" w:hAnsi="Times New Roman" w:cs="Times New Roman"/>
          <w:b/>
          <w:bCs/>
          <w:sz w:val="28"/>
          <w:szCs w:val="28"/>
        </w:rPr>
        <w:t>П</w:t>
      </w:r>
      <w:proofErr w:type="gramEnd"/>
      <w:r w:rsidR="00384243">
        <w:rPr>
          <w:rFonts w:ascii="Times New Roman" w:eastAsia="Times New Roman" w:hAnsi="Times New Roman" w:cs="Times New Roman"/>
          <w:b/>
          <w:bCs/>
          <w:sz w:val="28"/>
          <w:szCs w:val="28"/>
        </w:rPr>
        <w:t xml:space="preserve"> Р О Е К Т    </w:t>
      </w:r>
      <w:r w:rsidR="00384243" w:rsidRPr="009A1099">
        <w:rPr>
          <w:rFonts w:ascii="Times New Roman" w:eastAsia="Times New Roman" w:hAnsi="Times New Roman" w:cs="Times New Roman"/>
          <w:b/>
          <w:bCs/>
          <w:sz w:val="28"/>
          <w:szCs w:val="28"/>
        </w:rPr>
        <w:t>П О С Т А Н О В Л Е Н И Е</w:t>
      </w:r>
    </w:p>
    <w:p w:rsidR="00384243" w:rsidRPr="009A1099" w:rsidRDefault="00384243" w:rsidP="00384243">
      <w:pPr>
        <w:spacing w:after="0" w:line="240" w:lineRule="auto"/>
        <w:jc w:val="center"/>
        <w:rPr>
          <w:rFonts w:ascii="Times New Roman" w:eastAsia="Times New Roman" w:hAnsi="Times New Roman" w:cs="Times New Roman"/>
          <w:b/>
          <w:bCs/>
          <w:sz w:val="28"/>
          <w:szCs w:val="28"/>
        </w:rPr>
      </w:pPr>
    </w:p>
    <w:p w:rsidR="00384243" w:rsidRDefault="00384243" w:rsidP="0038424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4243" w:rsidRPr="00BB62A7" w:rsidRDefault="00384243" w:rsidP="00384243">
      <w:pPr>
        <w:spacing w:after="0" w:line="240" w:lineRule="auto"/>
        <w:ind w:firstLine="567"/>
        <w:jc w:val="center"/>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Pr>
          <w:rFonts w:ascii="Times New Roman" w:hAnsi="Times New Roman" w:cs="Times New Roman"/>
          <w:b/>
          <w:sz w:val="28"/>
          <w:szCs w:val="28"/>
        </w:rPr>
        <w:t xml:space="preserve">сельского поселения Челкаковский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384243"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Pr="00BB62A7">
        <w:rPr>
          <w:rFonts w:ascii="Times New Roman" w:hAnsi="Times New Roman" w:cs="Times New Roman"/>
          <w:sz w:val="28"/>
          <w:szCs w:val="28"/>
        </w:rPr>
        <w:t>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16.07.2007 N 453-з</w:t>
      </w:r>
      <w:r>
        <w:rPr>
          <w:rFonts w:ascii="Times New Roman" w:hAnsi="Times New Roman" w:cs="Times New Roman"/>
          <w:sz w:val="28"/>
          <w:szCs w:val="28"/>
        </w:rPr>
        <w:t xml:space="preserve"> «</w:t>
      </w:r>
      <w:r w:rsidRPr="00BB62A7">
        <w:rPr>
          <w:rFonts w:ascii="Times New Roman" w:hAnsi="Times New Roman" w:cs="Times New Roman"/>
          <w:sz w:val="28"/>
          <w:szCs w:val="28"/>
        </w:rPr>
        <w:t>О муниципальной службе в Республике Башкортостан</w:t>
      </w:r>
      <w:r>
        <w:rPr>
          <w:rFonts w:ascii="Times New Roman" w:hAnsi="Times New Roman" w:cs="Times New Roman"/>
          <w:sz w:val="28"/>
          <w:szCs w:val="28"/>
        </w:rPr>
        <w:t>»</w:t>
      </w:r>
      <w:r w:rsidRPr="00BB62A7">
        <w:rPr>
          <w:rFonts w:ascii="Times New Roman" w:hAnsi="Times New Roman" w:cs="Times New Roman"/>
          <w:sz w:val="28"/>
          <w:szCs w:val="28"/>
        </w:rPr>
        <w:t xml:space="preserve"> 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13.07.2009 N 145-з</w:t>
      </w:r>
      <w:r>
        <w:rPr>
          <w:rFonts w:ascii="Times New Roman" w:hAnsi="Times New Roman" w:cs="Times New Roman"/>
          <w:sz w:val="28"/>
          <w:szCs w:val="28"/>
        </w:rPr>
        <w:t xml:space="preserve"> «</w:t>
      </w:r>
      <w:r w:rsidRPr="00BB62A7">
        <w:rPr>
          <w:rFonts w:ascii="Times New Roman" w:hAnsi="Times New Roman" w:cs="Times New Roman"/>
          <w:sz w:val="28"/>
          <w:szCs w:val="28"/>
        </w:rPr>
        <w:t>О противодействии корр</w:t>
      </w:r>
      <w:r>
        <w:rPr>
          <w:rFonts w:ascii="Times New Roman" w:hAnsi="Times New Roman" w:cs="Times New Roman"/>
          <w:sz w:val="28"/>
          <w:szCs w:val="28"/>
        </w:rPr>
        <w:t>упции в Республике Башкортостан»</w:t>
      </w:r>
      <w:r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roofErr w:type="gramEnd"/>
      <w:r w:rsidRPr="00765A30">
        <w:rPr>
          <w:rFonts w:ascii="Times New Roman" w:hAnsi="Times New Roman" w:cs="Times New Roman"/>
          <w:sz w:val="28"/>
          <w:szCs w:val="28"/>
        </w:rPr>
        <w:t xml:space="preserve">,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Администрация</w:t>
      </w:r>
      <w:r>
        <w:rPr>
          <w:rFonts w:ascii="Times New Roman" w:hAnsi="Times New Roman" w:cs="Times New Roman"/>
          <w:b/>
          <w:sz w:val="28"/>
          <w:szCs w:val="28"/>
        </w:rPr>
        <w:t xml:space="preserve"> сельского поселения Челкаковский сельсовет</w:t>
      </w:r>
      <w:r w:rsidRPr="00765A30">
        <w:rPr>
          <w:rFonts w:ascii="Times New Roman" w:hAnsi="Times New Roman" w:cs="Times New Roman"/>
          <w:b/>
          <w:sz w:val="28"/>
          <w:szCs w:val="28"/>
        </w:rPr>
        <w:t xml:space="preserve"> 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Муниципальным служащим Администрации</w:t>
      </w:r>
      <w:r w:rsidRPr="00E0385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подлежит размещению на официальном сайте Администрации</w:t>
      </w:r>
      <w:r w:rsidRPr="00E0385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w:t>
      </w:r>
      <w:proofErr w:type="gramStart"/>
      <w:r w:rsidRPr="00765A30">
        <w:rPr>
          <w:rFonts w:ascii="Times New Roman" w:hAnsi="Times New Roman" w:cs="Times New Roman"/>
          <w:sz w:val="28"/>
          <w:szCs w:val="28"/>
        </w:rPr>
        <w:t>Контроль за</w:t>
      </w:r>
      <w:proofErr w:type="gramEnd"/>
      <w:r w:rsidRPr="00765A30">
        <w:rPr>
          <w:rFonts w:ascii="Times New Roman" w:hAnsi="Times New Roman" w:cs="Times New Roman"/>
          <w:sz w:val="28"/>
          <w:szCs w:val="28"/>
        </w:rPr>
        <w:t xml:space="preserve"> исполнением постановления оставляю за собой.</w:t>
      </w:r>
    </w:p>
    <w:p w:rsidR="00384243" w:rsidRDefault="00384243" w:rsidP="00384243">
      <w:pPr>
        <w:spacing w:after="0" w:line="240" w:lineRule="auto"/>
        <w:ind w:firstLine="567"/>
        <w:jc w:val="both"/>
        <w:rPr>
          <w:rFonts w:ascii="Times New Roman" w:hAnsi="Times New Roman" w:cs="Times New Roman"/>
          <w:sz w:val="28"/>
          <w:szCs w:val="28"/>
        </w:rPr>
      </w:pPr>
    </w:p>
    <w:p w:rsidR="00384243" w:rsidRDefault="00384243" w:rsidP="00384243">
      <w:pPr>
        <w:spacing w:after="0" w:line="240" w:lineRule="auto"/>
        <w:ind w:firstLine="567"/>
        <w:jc w:val="both"/>
        <w:rPr>
          <w:rFonts w:ascii="Times New Roman" w:hAnsi="Times New Roman" w:cs="Times New Roman"/>
          <w:sz w:val="28"/>
          <w:szCs w:val="28"/>
        </w:rPr>
      </w:pPr>
    </w:p>
    <w:p w:rsidR="00384243"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E0385C" w:rsidRDefault="00384243" w:rsidP="0038424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0385C">
        <w:rPr>
          <w:rFonts w:ascii="Times New Roman" w:hAnsi="Times New Roman" w:cs="Times New Roman"/>
          <w:b/>
          <w:sz w:val="28"/>
          <w:szCs w:val="28"/>
        </w:rPr>
        <w:t xml:space="preserve">Глава сельского поселения </w:t>
      </w:r>
    </w:p>
    <w:p w:rsidR="00384243" w:rsidRDefault="00384243" w:rsidP="00384243">
      <w:pPr>
        <w:spacing w:after="0" w:line="240" w:lineRule="auto"/>
        <w:rPr>
          <w:rFonts w:ascii="Times New Roman" w:hAnsi="Times New Roman" w:cs="Times New Roman"/>
          <w:sz w:val="28"/>
          <w:szCs w:val="28"/>
        </w:rPr>
      </w:pPr>
      <w:r w:rsidRPr="00E0385C">
        <w:rPr>
          <w:rFonts w:ascii="Times New Roman" w:hAnsi="Times New Roman" w:cs="Times New Roman"/>
          <w:b/>
          <w:sz w:val="28"/>
          <w:szCs w:val="28"/>
        </w:rPr>
        <w:t xml:space="preserve"> Челкаковский сельсовет</w:t>
      </w:r>
      <w:r w:rsidRPr="00BB62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B62A7">
        <w:rPr>
          <w:rFonts w:ascii="Times New Roman" w:hAnsi="Times New Roman" w:cs="Times New Roman"/>
          <w:b/>
          <w:sz w:val="28"/>
          <w:szCs w:val="28"/>
        </w:rPr>
        <w:t xml:space="preserve">    </w:t>
      </w:r>
      <w:proofErr w:type="spellStart"/>
      <w:r>
        <w:rPr>
          <w:rFonts w:ascii="Times New Roman" w:hAnsi="Times New Roman" w:cs="Times New Roman"/>
          <w:b/>
          <w:sz w:val="28"/>
          <w:szCs w:val="28"/>
        </w:rPr>
        <w:t>Р.Р.Нигаматьянов</w:t>
      </w:r>
      <w:proofErr w:type="spellEnd"/>
      <w:r w:rsidRPr="00765A3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ype="page"/>
      </w:r>
    </w:p>
    <w:p w:rsidR="00384243" w:rsidRDefault="00384243" w:rsidP="00384243">
      <w:pPr>
        <w:spacing w:after="0" w:line="240" w:lineRule="auto"/>
        <w:ind w:firstLine="5103"/>
        <w:jc w:val="both"/>
        <w:rPr>
          <w:rFonts w:ascii="Times New Roman" w:hAnsi="Times New Roman" w:cs="Times New Roman"/>
          <w:sz w:val="28"/>
          <w:szCs w:val="28"/>
        </w:rPr>
      </w:pPr>
      <w:r w:rsidRPr="00765A30">
        <w:rPr>
          <w:rFonts w:ascii="Times New Roman" w:hAnsi="Times New Roman" w:cs="Times New Roman"/>
          <w:sz w:val="28"/>
          <w:szCs w:val="28"/>
        </w:rPr>
        <w:lastRenderedPageBreak/>
        <w:t>Приложение</w:t>
      </w:r>
    </w:p>
    <w:p w:rsidR="00384243" w:rsidRPr="00765A30" w:rsidRDefault="00384243" w:rsidP="00384243">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Утвержден  проектом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384243" w:rsidRPr="00765A30" w:rsidRDefault="00384243" w:rsidP="00384243">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Челкаковский сельсовет  муниципального района Бураевский район Республики Башкортостан</w:t>
      </w:r>
    </w:p>
    <w:p w:rsidR="00384243" w:rsidRPr="00765A30" w:rsidRDefault="00384243" w:rsidP="00384243">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Pr="00765A30">
        <w:rPr>
          <w:rFonts w:ascii="Times New Roman" w:hAnsi="Times New Roman" w:cs="Times New Roman"/>
          <w:sz w:val="28"/>
          <w:szCs w:val="28"/>
        </w:rPr>
        <w:t>т</w:t>
      </w:r>
      <w:r>
        <w:rPr>
          <w:rFonts w:ascii="Times New Roman" w:hAnsi="Times New Roman" w:cs="Times New Roman"/>
          <w:sz w:val="28"/>
          <w:szCs w:val="28"/>
        </w:rPr>
        <w:t xml:space="preserve">                №</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384243" w:rsidRPr="00765A30" w:rsidRDefault="00384243" w:rsidP="00384243">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384243" w:rsidRPr="00765A30" w:rsidRDefault="00384243" w:rsidP="00384243">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384243" w:rsidRPr="00765A30" w:rsidRDefault="00384243" w:rsidP="00384243">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Pr>
          <w:rFonts w:ascii="Times New Roman" w:hAnsi="Times New Roman" w:cs="Times New Roman"/>
          <w:b/>
          <w:sz w:val="28"/>
          <w:szCs w:val="28"/>
        </w:rPr>
        <w:t xml:space="preserve"> сельского поселения Челкаковский сельсовет</w:t>
      </w:r>
      <w:r w:rsidRPr="00765A30">
        <w:rPr>
          <w:rFonts w:ascii="Times New Roman" w:hAnsi="Times New Roman" w:cs="Times New Roman"/>
          <w:b/>
          <w:sz w:val="28"/>
          <w:szCs w:val="28"/>
        </w:rPr>
        <w:t xml:space="preserve"> муниципального района Бураевский район Республики Башкортостан</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384243" w:rsidRPr="00765A30" w:rsidRDefault="00384243" w:rsidP="00384243">
      <w:pPr>
        <w:spacing w:after="0" w:line="240" w:lineRule="auto"/>
        <w:ind w:firstLine="567"/>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Pr>
          <w:rFonts w:ascii="Times New Roman" w:hAnsi="Times New Roman" w:cs="Times New Roman"/>
          <w:sz w:val="28"/>
          <w:szCs w:val="28"/>
        </w:rPr>
        <w:t xml:space="preserve">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Pr>
          <w:rFonts w:ascii="Times New Roman" w:hAnsi="Times New Roman" w:cs="Times New Roman"/>
          <w:sz w:val="28"/>
          <w:szCs w:val="28"/>
        </w:rPr>
        <w:t xml:space="preserve">З «О противодействии коррупции», </w:t>
      </w:r>
      <w:r w:rsidRPr="00BB62A7">
        <w:rPr>
          <w:rFonts w:ascii="Times New Roman" w:hAnsi="Times New Roman" w:cs="Times New Roman"/>
          <w:sz w:val="28"/>
          <w:szCs w:val="28"/>
        </w:rPr>
        <w:t>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 от 16.07.2007 N 453-з</w:t>
      </w:r>
      <w:r>
        <w:rPr>
          <w:rFonts w:ascii="Times New Roman" w:hAnsi="Times New Roman" w:cs="Times New Roman"/>
          <w:sz w:val="28"/>
          <w:szCs w:val="28"/>
        </w:rPr>
        <w:t xml:space="preserve"> «</w:t>
      </w:r>
      <w:r w:rsidRPr="00BB62A7">
        <w:rPr>
          <w:rFonts w:ascii="Times New Roman" w:hAnsi="Times New Roman" w:cs="Times New Roman"/>
          <w:sz w:val="28"/>
          <w:szCs w:val="28"/>
        </w:rPr>
        <w:t>О муниципальной службе в Республике Башкортостан</w:t>
      </w:r>
      <w:r>
        <w:rPr>
          <w:rFonts w:ascii="Times New Roman" w:hAnsi="Times New Roman" w:cs="Times New Roman"/>
          <w:sz w:val="28"/>
          <w:szCs w:val="28"/>
        </w:rPr>
        <w:t>»</w:t>
      </w:r>
      <w:r w:rsidRPr="00BB62A7">
        <w:rPr>
          <w:rFonts w:ascii="Times New Roman" w:hAnsi="Times New Roman" w:cs="Times New Roman"/>
          <w:sz w:val="28"/>
          <w:szCs w:val="28"/>
        </w:rPr>
        <w:t xml:space="preserve"> Закон</w:t>
      </w:r>
      <w:r>
        <w:rPr>
          <w:rFonts w:ascii="Times New Roman" w:hAnsi="Times New Roman" w:cs="Times New Roman"/>
          <w:sz w:val="28"/>
          <w:szCs w:val="28"/>
        </w:rPr>
        <w:t>ом</w:t>
      </w:r>
      <w:r w:rsidRPr="00BB62A7">
        <w:rPr>
          <w:rFonts w:ascii="Times New Roman" w:hAnsi="Times New Roman" w:cs="Times New Roman"/>
          <w:sz w:val="28"/>
          <w:szCs w:val="28"/>
        </w:rPr>
        <w:t xml:space="preserve"> Республики Башкортостан</w:t>
      </w:r>
      <w:proofErr w:type="gramEnd"/>
      <w:r w:rsidRPr="00BB62A7">
        <w:rPr>
          <w:rFonts w:ascii="Times New Roman" w:hAnsi="Times New Roman" w:cs="Times New Roman"/>
          <w:sz w:val="28"/>
          <w:szCs w:val="28"/>
        </w:rPr>
        <w:t xml:space="preserve"> от 13.07.2009 N 145-з</w:t>
      </w:r>
      <w:r>
        <w:rPr>
          <w:rFonts w:ascii="Times New Roman" w:hAnsi="Times New Roman" w:cs="Times New Roman"/>
          <w:sz w:val="28"/>
          <w:szCs w:val="28"/>
        </w:rPr>
        <w:t xml:space="preserve"> «</w:t>
      </w:r>
      <w:r w:rsidRPr="00BB62A7">
        <w:rPr>
          <w:rFonts w:ascii="Times New Roman" w:hAnsi="Times New Roman" w:cs="Times New Roman"/>
          <w:sz w:val="28"/>
          <w:szCs w:val="28"/>
        </w:rPr>
        <w:t>О противодействии корр</w:t>
      </w:r>
      <w:r>
        <w:rPr>
          <w:rFonts w:ascii="Times New Roman" w:hAnsi="Times New Roman" w:cs="Times New Roman"/>
          <w:sz w:val="28"/>
          <w:szCs w:val="28"/>
        </w:rPr>
        <w:t>упции в Республике Башкортостан».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несение ответственности за неисполнение (ненадлежащее исполнение) должностных обязанностей в соответствии с задачами и </w:t>
      </w:r>
      <w:r w:rsidRPr="00765A30">
        <w:rPr>
          <w:rFonts w:ascii="Times New Roman" w:hAnsi="Times New Roman" w:cs="Times New Roman"/>
          <w:sz w:val="28"/>
          <w:szCs w:val="28"/>
        </w:rPr>
        <w:lastRenderedPageBreak/>
        <w:t>функциями органа местного самоуправления и функциональными особенностями замещаемой в нем должности;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принятие управленческих и иных решений по вопросам, закрепленным в должностной инструкции;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Pr>
          <w:rFonts w:ascii="Times New Roman" w:hAnsi="Times New Roman" w:cs="Times New Roman"/>
          <w:sz w:val="28"/>
          <w:szCs w:val="28"/>
        </w:rPr>
        <w:t>03.04.2017 г.</w:t>
      </w:r>
      <w:r w:rsidRPr="00765A30">
        <w:rPr>
          <w:rFonts w:ascii="Times New Roman" w:hAnsi="Times New Roman" w:cs="Times New Roman"/>
          <w:sz w:val="28"/>
          <w:szCs w:val="28"/>
        </w:rPr>
        <w:t xml:space="preserve"> № </w:t>
      </w:r>
      <w:r>
        <w:rPr>
          <w:rFonts w:ascii="Times New Roman" w:hAnsi="Times New Roman" w:cs="Times New Roman"/>
          <w:sz w:val="28"/>
          <w:szCs w:val="28"/>
        </w:rPr>
        <w:t xml:space="preserve">24 </w:t>
      </w:r>
      <w:r w:rsidRPr="00765A30">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и состава комиссии</w:t>
      </w:r>
      <w:proofErr w:type="gramEnd"/>
      <w:r>
        <w:rPr>
          <w:rFonts w:ascii="Times New Roman" w:hAnsi="Times New Roman" w:cs="Times New Roman"/>
          <w:sz w:val="28"/>
          <w:szCs w:val="28"/>
        </w:rPr>
        <w:t xml:space="preserve">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w:t>
      </w:r>
      <w:r>
        <w:rPr>
          <w:rFonts w:ascii="Times New Roman" w:hAnsi="Times New Roman" w:cs="Times New Roman"/>
          <w:sz w:val="28"/>
          <w:szCs w:val="28"/>
        </w:rPr>
        <w:t xml:space="preserve"> сельского поселения Челкаковский</w:t>
      </w:r>
      <w:r w:rsidRPr="00765A30">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Pr>
          <w:rFonts w:ascii="Times New Roman" w:hAnsi="Times New Roman" w:cs="Times New Roman"/>
          <w:sz w:val="28"/>
          <w:szCs w:val="28"/>
        </w:rPr>
        <w:t xml:space="preserve"> Республики Башкортостан, 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о намерении выполнять иную </w:t>
      </w:r>
      <w:r w:rsidRPr="00765A30">
        <w:rPr>
          <w:rFonts w:ascii="Times New Roman" w:hAnsi="Times New Roman" w:cs="Times New Roman"/>
          <w:sz w:val="28"/>
          <w:szCs w:val="28"/>
        </w:rPr>
        <w:lastRenderedPageBreak/>
        <w:t>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Pr>
          <w:rFonts w:ascii="Times New Roman" w:hAnsi="Times New Roman" w:cs="Times New Roman"/>
          <w:sz w:val="28"/>
          <w:szCs w:val="28"/>
        </w:rPr>
        <w:t>Администрации 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w:t>
      </w:r>
    </w:p>
    <w:p w:rsidR="00384243" w:rsidRPr="00765A30" w:rsidRDefault="00384243" w:rsidP="003842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5) перед</w:t>
      </w:r>
      <w:r>
        <w:rPr>
          <w:rFonts w:ascii="Times New Roman" w:hAnsi="Times New Roman" w:cs="Times New Roman"/>
          <w:sz w:val="28"/>
          <w:szCs w:val="28"/>
        </w:rPr>
        <w:t>авать в порядке, установленном решением Совета</w:t>
      </w:r>
      <w:r w:rsidRPr="00765A30">
        <w:rPr>
          <w:rFonts w:ascii="Times New Roman" w:hAnsi="Times New Roman" w:cs="Times New Roman"/>
          <w:sz w:val="28"/>
          <w:szCs w:val="28"/>
        </w:rPr>
        <w:t xml:space="preserve"> </w:t>
      </w:r>
      <w:r w:rsidR="00C510F7">
        <w:rPr>
          <w:rFonts w:ascii="Times New Roman" w:hAnsi="Times New Roman" w:cs="Times New Roman"/>
          <w:sz w:val="28"/>
          <w:szCs w:val="28"/>
        </w:rPr>
        <w:t xml:space="preserve">сельского поселения Челкаковский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w:t>
      </w:r>
      <w:r w:rsidRPr="00DD0269">
        <w:rPr>
          <w:rFonts w:ascii="Times New Roman" w:hAnsi="Times New Roman" w:cs="Times New Roman"/>
          <w:sz w:val="28"/>
          <w:szCs w:val="28"/>
        </w:rPr>
        <w:t xml:space="preserve">от </w:t>
      </w:r>
      <w:r>
        <w:rPr>
          <w:rFonts w:ascii="Times New Roman" w:hAnsi="Times New Roman" w:cs="Times New Roman"/>
          <w:sz w:val="28"/>
          <w:szCs w:val="28"/>
        </w:rPr>
        <w:t>19</w:t>
      </w:r>
      <w:r w:rsidRPr="00DD0269">
        <w:rPr>
          <w:rFonts w:ascii="Times New Roman" w:hAnsi="Times New Roman" w:cs="Times New Roman"/>
          <w:sz w:val="28"/>
          <w:szCs w:val="28"/>
        </w:rPr>
        <w:t xml:space="preserve"> </w:t>
      </w:r>
      <w:r>
        <w:rPr>
          <w:rFonts w:ascii="Times New Roman" w:hAnsi="Times New Roman" w:cs="Times New Roman"/>
          <w:sz w:val="28"/>
          <w:szCs w:val="28"/>
        </w:rPr>
        <w:t>апреля</w:t>
      </w:r>
      <w:r w:rsidRPr="00DD0269">
        <w:rPr>
          <w:rFonts w:ascii="Times New Roman" w:hAnsi="Times New Roman" w:cs="Times New Roman"/>
          <w:sz w:val="28"/>
          <w:szCs w:val="28"/>
        </w:rPr>
        <w:t xml:space="preserve"> 2013 г. </w:t>
      </w:r>
      <w:proofErr w:type="gramEnd"/>
      <w:r w:rsidRPr="00DD0269">
        <w:rPr>
          <w:rFonts w:ascii="Times New Roman" w:hAnsi="Times New Roman" w:cs="Times New Roman"/>
          <w:sz w:val="28"/>
          <w:szCs w:val="28"/>
        </w:rPr>
        <w:t xml:space="preserve">№ </w:t>
      </w:r>
      <w:r>
        <w:rPr>
          <w:rFonts w:ascii="Times New Roman" w:hAnsi="Times New Roman" w:cs="Times New Roman"/>
          <w:sz w:val="28"/>
          <w:szCs w:val="28"/>
        </w:rPr>
        <w:t>132</w:t>
      </w:r>
      <w:r w:rsidRPr="00DD0269">
        <w:rPr>
          <w:rFonts w:ascii="Times New Roman" w:hAnsi="Times New Roman" w:cs="Times New Roman"/>
          <w:sz w:val="28"/>
          <w:szCs w:val="28"/>
        </w:rPr>
        <w:t>«Об утверждении порядка передачи в органы местного самоуправления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r w:rsidRPr="00765A30">
        <w:rPr>
          <w:rFonts w:ascii="Times New Roman" w:hAnsi="Times New Roman" w:cs="Times New Roman"/>
          <w:sz w:val="28"/>
          <w:szCs w:val="28"/>
        </w:rPr>
        <w:t xml:space="preserve"> подарки, полученные в связи с протокольными мероприятиями, служебными командировками и другими официальными мероприятиями, в Администрацию</w:t>
      </w:r>
      <w:r w:rsidR="00C510F7">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sidR="00C510F7">
        <w:rPr>
          <w:rFonts w:ascii="Times New Roman" w:hAnsi="Times New Roman" w:cs="Times New Roman"/>
          <w:sz w:val="28"/>
          <w:szCs w:val="28"/>
        </w:rPr>
        <w:t>м</w:t>
      </w:r>
      <w:bookmarkStart w:id="0" w:name="_GoBack"/>
      <w:bookmarkEnd w:id="0"/>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w:t>
      </w:r>
      <w:r w:rsidRPr="00765A30">
        <w:rPr>
          <w:rFonts w:ascii="Times New Roman" w:hAnsi="Times New Roman" w:cs="Times New Roman"/>
          <w:sz w:val="28"/>
          <w:szCs w:val="28"/>
        </w:rPr>
        <w:lastRenderedPageBreak/>
        <w:t xml:space="preserve">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27F24" w:rsidRDefault="00384243" w:rsidP="00384243">
      <w:pPr>
        <w:spacing w:after="0" w:line="240" w:lineRule="auto"/>
        <w:ind w:firstLine="567"/>
        <w:jc w:val="both"/>
        <w:rPr>
          <w:rFonts w:ascii="Times New Roman" w:hAnsi="Times New Roman" w:cs="Times New Roman"/>
          <w:color w:val="000000" w:themeColor="text1"/>
          <w:sz w:val="28"/>
          <w:szCs w:val="28"/>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Постановлением Администрации муниципального района Бураевский район Республики Башкортостан «Об утверждении Положения о порядке уведомления Главы Муниципального района Бураевский район Республики Башкортостан о фактах обращения в целях склонения муниципальных служащих к совершению</w:t>
      </w:r>
      <w:proofErr w:type="gramEnd"/>
      <w:r w:rsidRPr="00727F24">
        <w:rPr>
          <w:rFonts w:ascii="Times New Roman" w:hAnsi="Times New Roman" w:cs="Times New Roman"/>
          <w:color w:val="000000" w:themeColor="text1"/>
          <w:sz w:val="28"/>
          <w:szCs w:val="28"/>
        </w:rPr>
        <w:t xml:space="preserve"> коррупционных правонарушений».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w:t>
      </w:r>
      <w:proofErr w:type="gramStart"/>
      <w:r w:rsidRPr="00765A30">
        <w:rPr>
          <w:rFonts w:ascii="Times New Roman" w:hAnsi="Times New Roman" w:cs="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Pr="00765A30">
        <w:rPr>
          <w:rFonts w:ascii="Times New Roman" w:hAnsi="Times New Roman" w:cs="Times New Roman"/>
          <w:sz w:val="28"/>
          <w:szCs w:val="28"/>
        </w:rPr>
        <w:t>непредоставления</w:t>
      </w:r>
      <w:proofErr w:type="spellEnd"/>
      <w:r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w:t>
      </w:r>
      <w:r w:rsidRPr="00765A30">
        <w:rPr>
          <w:rFonts w:ascii="Times New Roman" w:hAnsi="Times New Roman" w:cs="Times New Roman"/>
          <w:sz w:val="28"/>
          <w:szCs w:val="28"/>
        </w:rPr>
        <w:lastRenderedPageBreak/>
        <w:t>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Pr>
          <w:rFonts w:ascii="Times New Roman" w:hAnsi="Times New Roman" w:cs="Times New Roman"/>
          <w:sz w:val="28"/>
          <w:szCs w:val="28"/>
        </w:rPr>
        <w:t>03</w:t>
      </w:r>
      <w:r w:rsidRPr="00765A30">
        <w:rPr>
          <w:rFonts w:ascii="Times New Roman" w:hAnsi="Times New Roman" w:cs="Times New Roman"/>
          <w:sz w:val="28"/>
          <w:szCs w:val="28"/>
        </w:rPr>
        <w:t>.0</w:t>
      </w:r>
      <w:r>
        <w:rPr>
          <w:rFonts w:ascii="Times New Roman" w:hAnsi="Times New Roman" w:cs="Times New Roman"/>
          <w:sz w:val="28"/>
          <w:szCs w:val="28"/>
        </w:rPr>
        <w:t>4</w:t>
      </w:r>
      <w:r w:rsidRPr="00765A30">
        <w:rPr>
          <w:rFonts w:ascii="Times New Roman" w:hAnsi="Times New Roman" w:cs="Times New Roman"/>
          <w:sz w:val="28"/>
          <w:szCs w:val="28"/>
        </w:rPr>
        <w:t>.201</w:t>
      </w:r>
      <w:r>
        <w:rPr>
          <w:rFonts w:ascii="Times New Roman" w:hAnsi="Times New Roman" w:cs="Times New Roman"/>
          <w:sz w:val="28"/>
          <w:szCs w:val="28"/>
        </w:rPr>
        <w:t>7</w:t>
      </w:r>
      <w:r w:rsidRPr="00765A30">
        <w:rPr>
          <w:rFonts w:ascii="Times New Roman" w:hAnsi="Times New Roman" w:cs="Times New Roman"/>
          <w:sz w:val="28"/>
          <w:szCs w:val="28"/>
        </w:rPr>
        <w:t xml:space="preserve"> № </w:t>
      </w:r>
      <w:r>
        <w:rPr>
          <w:rFonts w:ascii="Times New Roman" w:hAnsi="Times New Roman" w:cs="Times New Roman"/>
          <w:sz w:val="28"/>
          <w:szCs w:val="28"/>
        </w:rPr>
        <w:t>24 «</w:t>
      </w:r>
      <w:r w:rsidRPr="00765A30">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w:t>
      </w:r>
      <w:proofErr w:type="gramEnd"/>
      <w:r w:rsidRPr="00765A30">
        <w:rPr>
          <w:rFonts w:ascii="Times New Roman" w:hAnsi="Times New Roman" w:cs="Times New Roman"/>
          <w:sz w:val="28"/>
          <w:szCs w:val="28"/>
        </w:rPr>
        <w:t xml:space="preserve"> служащих и урегулированию конфликта интересов в Администрации</w:t>
      </w:r>
      <w:r>
        <w:rPr>
          <w:rFonts w:ascii="Times New Roman" w:hAnsi="Times New Roman" w:cs="Times New Roman"/>
          <w:sz w:val="28"/>
          <w:szCs w:val="28"/>
        </w:rPr>
        <w:t xml:space="preserve"> сельского поселения Челкаковский сельсовет</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384243" w:rsidRPr="00765A30" w:rsidRDefault="00384243" w:rsidP="00384243">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1) гражданин, замещавший должности муниципальной службы, Перечень которых устанавливается Постановлением Администрации </w:t>
      </w:r>
      <w:r>
        <w:rPr>
          <w:rFonts w:ascii="Times New Roman" w:hAnsi="Times New Roman" w:cs="Times New Roman"/>
          <w:sz w:val="28"/>
          <w:szCs w:val="28"/>
        </w:rPr>
        <w:t>сельского поселения Челкаковский сельсовет муниципального района Бураевский район Республики Башкортостан</w:t>
      </w:r>
      <w:r w:rsidRPr="00765A30">
        <w:rPr>
          <w:rFonts w:ascii="Times New Roman" w:hAnsi="Times New Roman" w:cs="Times New Roman"/>
          <w:sz w:val="28"/>
          <w:szCs w:val="28"/>
        </w:rPr>
        <w:t xml:space="preserve"> </w:t>
      </w:r>
      <w:r>
        <w:rPr>
          <w:rFonts w:ascii="Times New Roman" w:hAnsi="Times New Roman" w:cs="Times New Roman"/>
          <w:sz w:val="28"/>
          <w:szCs w:val="28"/>
        </w:rPr>
        <w:t xml:space="preserve"> №17 от 18.10.2010 г. «</w:t>
      </w:r>
      <w:r w:rsidRPr="008F4583">
        <w:rPr>
          <w:rFonts w:ascii="Times New Roman" w:hAnsi="Times New Roman" w:cs="Times New Roman"/>
          <w:sz w:val="28"/>
          <w:szCs w:val="28"/>
        </w:rPr>
        <w:t xml:space="preserve">О перечне должностей муниципальной службы в Администрации </w:t>
      </w:r>
      <w:r>
        <w:rPr>
          <w:rFonts w:ascii="Times New Roman" w:hAnsi="Times New Roman" w:cs="Times New Roman"/>
          <w:sz w:val="28"/>
          <w:szCs w:val="28"/>
        </w:rPr>
        <w:t xml:space="preserve">сельского поселения Челкаковский сельсовет </w:t>
      </w:r>
      <w:r w:rsidRPr="008F4583">
        <w:rPr>
          <w:rFonts w:ascii="Times New Roman" w:hAnsi="Times New Roman" w:cs="Times New Roman"/>
          <w:sz w:val="28"/>
          <w:szCs w:val="28"/>
        </w:rPr>
        <w:t>муниципального района Бураевский район Республики Башкортостан, предусмотренного статьей 12 Федерального закона «О противодействии коррупции»</w:t>
      </w:r>
      <w:r w:rsidRPr="00765A30">
        <w:rPr>
          <w:rFonts w:ascii="Times New Roman" w:hAnsi="Times New Roman" w:cs="Times New Roman"/>
          <w:sz w:val="28"/>
          <w:szCs w:val="28"/>
        </w:rPr>
        <w:t>, в течение двух лет после увольнения с муниципальной службы имеет</w:t>
      </w:r>
      <w:proofErr w:type="gramEnd"/>
      <w:r w:rsidRPr="00765A30">
        <w:rPr>
          <w:rFonts w:ascii="Times New Roman" w:hAnsi="Times New Roman" w:cs="Times New Roman"/>
          <w:sz w:val="28"/>
          <w:szCs w:val="28"/>
        </w:rPr>
        <w:t xml:space="preserve">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 конфликта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384243" w:rsidRPr="00765A30" w:rsidRDefault="00384243" w:rsidP="0038424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w:t>
      </w:r>
      <w:r w:rsidRPr="00765A30">
        <w:rPr>
          <w:rFonts w:ascii="Times New Roman" w:hAnsi="Times New Roman" w:cs="Times New Roman"/>
          <w:sz w:val="28"/>
          <w:szCs w:val="28"/>
        </w:rPr>
        <w:lastRenderedPageBreak/>
        <w:t>совершить коррупционные действия, которые будут выражены в приобретении акций этой компании.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w:t>
      </w:r>
      <w:r w:rsidRPr="00765A30">
        <w:rPr>
          <w:rFonts w:ascii="Times New Roman" w:hAnsi="Times New Roman" w:cs="Times New Roman"/>
          <w:sz w:val="28"/>
          <w:szCs w:val="28"/>
        </w:rPr>
        <w:lastRenderedPageBreak/>
        <w:t>служебную информацию, ставшие известными муниципальному служащему в связи с исполнением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384243"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765A30">
        <w:rPr>
          <w:rFonts w:ascii="Times New Roman" w:hAnsi="Times New Roman" w:cs="Times New Roman"/>
          <w:sz w:val="28"/>
          <w:szCs w:val="28"/>
        </w:rPr>
        <w:t>ств дл</w:t>
      </w:r>
      <w:proofErr w:type="gramEnd"/>
      <w:r w:rsidRPr="00765A30">
        <w:rPr>
          <w:rFonts w:ascii="Times New Roman" w:hAnsi="Times New Roman" w:cs="Times New Roman"/>
          <w:sz w:val="28"/>
          <w:szCs w:val="28"/>
        </w:rPr>
        <w:t>я указанного лица.</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17. Муниципальный служащий должен быть примером поведения для подчиненных (честным, справедливым, беспристрастным, вежливым, </w:t>
      </w:r>
      <w:r w:rsidRPr="00765A30">
        <w:rPr>
          <w:rFonts w:ascii="Times New Roman" w:hAnsi="Times New Roman" w:cs="Times New Roman"/>
          <w:sz w:val="28"/>
          <w:szCs w:val="28"/>
        </w:rPr>
        <w:lastRenderedPageBreak/>
        <w:t>доброжелательным, внимательным и проявлять терпимость в общении с гражданами и коллегами).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384243" w:rsidRPr="00765A30" w:rsidRDefault="00384243" w:rsidP="00384243">
      <w:pPr>
        <w:spacing w:after="0" w:line="240" w:lineRule="auto"/>
        <w:ind w:firstLine="567"/>
        <w:jc w:val="both"/>
        <w:rPr>
          <w:rFonts w:ascii="Times New Roman" w:hAnsi="Times New Roman" w:cs="Times New Roman"/>
          <w:sz w:val="28"/>
          <w:szCs w:val="28"/>
        </w:rPr>
      </w:pPr>
    </w:p>
    <w:p w:rsidR="00384243" w:rsidRPr="00765A30" w:rsidRDefault="00384243" w:rsidP="0038424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426358" w:rsidRDefault="00426358"/>
    <w:sectPr w:rsidR="00426358" w:rsidSect="0049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43"/>
    <w:rsid w:val="0000060E"/>
    <w:rsid w:val="00000ACB"/>
    <w:rsid w:val="00000B98"/>
    <w:rsid w:val="000021F9"/>
    <w:rsid w:val="000031E0"/>
    <w:rsid w:val="00003C5B"/>
    <w:rsid w:val="0000527F"/>
    <w:rsid w:val="000122B5"/>
    <w:rsid w:val="00016F07"/>
    <w:rsid w:val="000211A7"/>
    <w:rsid w:val="00026ABA"/>
    <w:rsid w:val="00026E07"/>
    <w:rsid w:val="00030425"/>
    <w:rsid w:val="0003237D"/>
    <w:rsid w:val="00034B47"/>
    <w:rsid w:val="00034C9F"/>
    <w:rsid w:val="000430B0"/>
    <w:rsid w:val="00045769"/>
    <w:rsid w:val="00057C47"/>
    <w:rsid w:val="000623FB"/>
    <w:rsid w:val="00062EE4"/>
    <w:rsid w:val="00062EF9"/>
    <w:rsid w:val="000662EB"/>
    <w:rsid w:val="00066E30"/>
    <w:rsid w:val="0007398D"/>
    <w:rsid w:val="000861F6"/>
    <w:rsid w:val="00092D64"/>
    <w:rsid w:val="0009455A"/>
    <w:rsid w:val="000961EF"/>
    <w:rsid w:val="000A0101"/>
    <w:rsid w:val="000A10DB"/>
    <w:rsid w:val="000A1243"/>
    <w:rsid w:val="000A13EB"/>
    <w:rsid w:val="000A1C7F"/>
    <w:rsid w:val="000B21EB"/>
    <w:rsid w:val="000C258B"/>
    <w:rsid w:val="000C3F17"/>
    <w:rsid w:val="000D0741"/>
    <w:rsid w:val="000D15A9"/>
    <w:rsid w:val="000D2D86"/>
    <w:rsid w:val="000D7DAC"/>
    <w:rsid w:val="000E4E3C"/>
    <w:rsid w:val="000E7C69"/>
    <w:rsid w:val="000F23F4"/>
    <w:rsid w:val="000F55EA"/>
    <w:rsid w:val="001010CD"/>
    <w:rsid w:val="00102613"/>
    <w:rsid w:val="00104426"/>
    <w:rsid w:val="00107B6F"/>
    <w:rsid w:val="00111909"/>
    <w:rsid w:val="0011339E"/>
    <w:rsid w:val="001155AC"/>
    <w:rsid w:val="00120C78"/>
    <w:rsid w:val="00120ED6"/>
    <w:rsid w:val="001210C7"/>
    <w:rsid w:val="0012194E"/>
    <w:rsid w:val="00122155"/>
    <w:rsid w:val="001266C7"/>
    <w:rsid w:val="00131870"/>
    <w:rsid w:val="0014140B"/>
    <w:rsid w:val="001426B5"/>
    <w:rsid w:val="0014310D"/>
    <w:rsid w:val="0014423C"/>
    <w:rsid w:val="00152CA2"/>
    <w:rsid w:val="00157D60"/>
    <w:rsid w:val="00157F5F"/>
    <w:rsid w:val="00161AB7"/>
    <w:rsid w:val="00161BFC"/>
    <w:rsid w:val="00162DF0"/>
    <w:rsid w:val="00163E04"/>
    <w:rsid w:val="00164931"/>
    <w:rsid w:val="00166431"/>
    <w:rsid w:val="00170581"/>
    <w:rsid w:val="00176E85"/>
    <w:rsid w:val="00185443"/>
    <w:rsid w:val="0018572A"/>
    <w:rsid w:val="001859B9"/>
    <w:rsid w:val="00185D61"/>
    <w:rsid w:val="00185E57"/>
    <w:rsid w:val="00185FEB"/>
    <w:rsid w:val="00191029"/>
    <w:rsid w:val="00192519"/>
    <w:rsid w:val="00194227"/>
    <w:rsid w:val="001A0656"/>
    <w:rsid w:val="001A0883"/>
    <w:rsid w:val="001A0B3E"/>
    <w:rsid w:val="001A6E07"/>
    <w:rsid w:val="001A77F5"/>
    <w:rsid w:val="001B0138"/>
    <w:rsid w:val="001B0BE8"/>
    <w:rsid w:val="001B2894"/>
    <w:rsid w:val="001B53FD"/>
    <w:rsid w:val="001B72CC"/>
    <w:rsid w:val="001C16E7"/>
    <w:rsid w:val="001C1E57"/>
    <w:rsid w:val="001C2EB4"/>
    <w:rsid w:val="001C37A8"/>
    <w:rsid w:val="001C381C"/>
    <w:rsid w:val="001C75A5"/>
    <w:rsid w:val="001D05A5"/>
    <w:rsid w:val="001D155D"/>
    <w:rsid w:val="001D2008"/>
    <w:rsid w:val="001D3403"/>
    <w:rsid w:val="001D4B2F"/>
    <w:rsid w:val="001D5E3C"/>
    <w:rsid w:val="001D7D97"/>
    <w:rsid w:val="001E100E"/>
    <w:rsid w:val="001E1702"/>
    <w:rsid w:val="001E1FF1"/>
    <w:rsid w:val="001E4508"/>
    <w:rsid w:val="001E4D5E"/>
    <w:rsid w:val="001F186C"/>
    <w:rsid w:val="001F1C33"/>
    <w:rsid w:val="001F2F53"/>
    <w:rsid w:val="001F4EC3"/>
    <w:rsid w:val="001F6C46"/>
    <w:rsid w:val="00200CB7"/>
    <w:rsid w:val="00200FF7"/>
    <w:rsid w:val="00201560"/>
    <w:rsid w:val="00207467"/>
    <w:rsid w:val="00211F0A"/>
    <w:rsid w:val="00212FE8"/>
    <w:rsid w:val="002135CD"/>
    <w:rsid w:val="00224FE4"/>
    <w:rsid w:val="00226EE6"/>
    <w:rsid w:val="00230FD6"/>
    <w:rsid w:val="00232BE3"/>
    <w:rsid w:val="00232DFC"/>
    <w:rsid w:val="00233040"/>
    <w:rsid w:val="00237BA5"/>
    <w:rsid w:val="00242CD7"/>
    <w:rsid w:val="00242FFD"/>
    <w:rsid w:val="002441A5"/>
    <w:rsid w:val="002451FD"/>
    <w:rsid w:val="00245A7E"/>
    <w:rsid w:val="0025088E"/>
    <w:rsid w:val="00251D0B"/>
    <w:rsid w:val="00252548"/>
    <w:rsid w:val="002563E4"/>
    <w:rsid w:val="00260288"/>
    <w:rsid w:val="0026142A"/>
    <w:rsid w:val="00263FFE"/>
    <w:rsid w:val="00270A65"/>
    <w:rsid w:val="00273B5E"/>
    <w:rsid w:val="00274C6C"/>
    <w:rsid w:val="00274F26"/>
    <w:rsid w:val="0027738E"/>
    <w:rsid w:val="00277983"/>
    <w:rsid w:val="00281C2E"/>
    <w:rsid w:val="002821FF"/>
    <w:rsid w:val="00283684"/>
    <w:rsid w:val="00286563"/>
    <w:rsid w:val="00286A43"/>
    <w:rsid w:val="00286D6B"/>
    <w:rsid w:val="002920B3"/>
    <w:rsid w:val="00292548"/>
    <w:rsid w:val="002949CC"/>
    <w:rsid w:val="002A6C40"/>
    <w:rsid w:val="002B1CD4"/>
    <w:rsid w:val="002B2A23"/>
    <w:rsid w:val="002B3D1F"/>
    <w:rsid w:val="002C1BEC"/>
    <w:rsid w:val="002C4BF0"/>
    <w:rsid w:val="002C5ED2"/>
    <w:rsid w:val="002C6886"/>
    <w:rsid w:val="002D20F7"/>
    <w:rsid w:val="002D3D7F"/>
    <w:rsid w:val="002D3F43"/>
    <w:rsid w:val="002D702F"/>
    <w:rsid w:val="002D7579"/>
    <w:rsid w:val="002D7853"/>
    <w:rsid w:val="002E4174"/>
    <w:rsid w:val="002E5871"/>
    <w:rsid w:val="002E5A73"/>
    <w:rsid w:val="002E6857"/>
    <w:rsid w:val="002F1B4B"/>
    <w:rsid w:val="002F1CBD"/>
    <w:rsid w:val="002F2596"/>
    <w:rsid w:val="003001A6"/>
    <w:rsid w:val="00307E38"/>
    <w:rsid w:val="003107DE"/>
    <w:rsid w:val="00311389"/>
    <w:rsid w:val="003155FE"/>
    <w:rsid w:val="00317C87"/>
    <w:rsid w:val="00317CF8"/>
    <w:rsid w:val="003200AA"/>
    <w:rsid w:val="00321067"/>
    <w:rsid w:val="003221B4"/>
    <w:rsid w:val="00322F15"/>
    <w:rsid w:val="00323DF8"/>
    <w:rsid w:val="00323EF6"/>
    <w:rsid w:val="0032533C"/>
    <w:rsid w:val="00327D41"/>
    <w:rsid w:val="0033018F"/>
    <w:rsid w:val="00332ABB"/>
    <w:rsid w:val="003354AC"/>
    <w:rsid w:val="00336E6A"/>
    <w:rsid w:val="003372AB"/>
    <w:rsid w:val="0034355A"/>
    <w:rsid w:val="003452C1"/>
    <w:rsid w:val="00345CDE"/>
    <w:rsid w:val="00345F2C"/>
    <w:rsid w:val="00347324"/>
    <w:rsid w:val="003500EC"/>
    <w:rsid w:val="00351403"/>
    <w:rsid w:val="00351C1A"/>
    <w:rsid w:val="00352162"/>
    <w:rsid w:val="00355A5E"/>
    <w:rsid w:val="00356F8C"/>
    <w:rsid w:val="00361B45"/>
    <w:rsid w:val="00362168"/>
    <w:rsid w:val="00363D8B"/>
    <w:rsid w:val="0036557F"/>
    <w:rsid w:val="00372CD6"/>
    <w:rsid w:val="0037368F"/>
    <w:rsid w:val="00375392"/>
    <w:rsid w:val="00375597"/>
    <w:rsid w:val="00384243"/>
    <w:rsid w:val="00392528"/>
    <w:rsid w:val="00392F7C"/>
    <w:rsid w:val="003953ED"/>
    <w:rsid w:val="00395973"/>
    <w:rsid w:val="00395F57"/>
    <w:rsid w:val="003975EC"/>
    <w:rsid w:val="00397A91"/>
    <w:rsid w:val="003A2622"/>
    <w:rsid w:val="003A65F0"/>
    <w:rsid w:val="003B1873"/>
    <w:rsid w:val="003B1FF3"/>
    <w:rsid w:val="003B3081"/>
    <w:rsid w:val="003B56CB"/>
    <w:rsid w:val="003C04AF"/>
    <w:rsid w:val="003C06C4"/>
    <w:rsid w:val="003C095C"/>
    <w:rsid w:val="003C0A2B"/>
    <w:rsid w:val="003C43DF"/>
    <w:rsid w:val="003D2723"/>
    <w:rsid w:val="003D27A2"/>
    <w:rsid w:val="003D6084"/>
    <w:rsid w:val="003E3B93"/>
    <w:rsid w:val="003E5A83"/>
    <w:rsid w:val="003E7C76"/>
    <w:rsid w:val="003F0940"/>
    <w:rsid w:val="003F7E5A"/>
    <w:rsid w:val="00401078"/>
    <w:rsid w:val="0040165A"/>
    <w:rsid w:val="00403BF9"/>
    <w:rsid w:val="00404266"/>
    <w:rsid w:val="0041144B"/>
    <w:rsid w:val="004142FC"/>
    <w:rsid w:val="00415D50"/>
    <w:rsid w:val="0042235C"/>
    <w:rsid w:val="00424FDA"/>
    <w:rsid w:val="00426358"/>
    <w:rsid w:val="004343D4"/>
    <w:rsid w:val="00434B56"/>
    <w:rsid w:val="0044066E"/>
    <w:rsid w:val="00443F19"/>
    <w:rsid w:val="00452568"/>
    <w:rsid w:val="004545DE"/>
    <w:rsid w:val="00455389"/>
    <w:rsid w:val="00460CB5"/>
    <w:rsid w:val="00461806"/>
    <w:rsid w:val="00467290"/>
    <w:rsid w:val="004716BF"/>
    <w:rsid w:val="00472271"/>
    <w:rsid w:val="0048248A"/>
    <w:rsid w:val="00494900"/>
    <w:rsid w:val="00495D78"/>
    <w:rsid w:val="004A1368"/>
    <w:rsid w:val="004A2103"/>
    <w:rsid w:val="004A42FF"/>
    <w:rsid w:val="004A44B3"/>
    <w:rsid w:val="004A7722"/>
    <w:rsid w:val="004B2C57"/>
    <w:rsid w:val="004B32AA"/>
    <w:rsid w:val="004B6058"/>
    <w:rsid w:val="004C3FB0"/>
    <w:rsid w:val="004C4248"/>
    <w:rsid w:val="004C5F28"/>
    <w:rsid w:val="004D3514"/>
    <w:rsid w:val="004E44B9"/>
    <w:rsid w:val="004E513F"/>
    <w:rsid w:val="004F77DB"/>
    <w:rsid w:val="0050035C"/>
    <w:rsid w:val="00504397"/>
    <w:rsid w:val="00510B92"/>
    <w:rsid w:val="00511DD6"/>
    <w:rsid w:val="00511F03"/>
    <w:rsid w:val="005125BA"/>
    <w:rsid w:val="005162A0"/>
    <w:rsid w:val="00520635"/>
    <w:rsid w:val="0052484F"/>
    <w:rsid w:val="00530C30"/>
    <w:rsid w:val="005330DA"/>
    <w:rsid w:val="00534258"/>
    <w:rsid w:val="00536D46"/>
    <w:rsid w:val="00545765"/>
    <w:rsid w:val="0056284F"/>
    <w:rsid w:val="005642C5"/>
    <w:rsid w:val="00564D14"/>
    <w:rsid w:val="0056575A"/>
    <w:rsid w:val="005677A9"/>
    <w:rsid w:val="00570FAE"/>
    <w:rsid w:val="00572220"/>
    <w:rsid w:val="00573291"/>
    <w:rsid w:val="005736EF"/>
    <w:rsid w:val="00576EF4"/>
    <w:rsid w:val="00582899"/>
    <w:rsid w:val="00582F12"/>
    <w:rsid w:val="0059026C"/>
    <w:rsid w:val="0059405E"/>
    <w:rsid w:val="00595CB4"/>
    <w:rsid w:val="00596B96"/>
    <w:rsid w:val="005A3433"/>
    <w:rsid w:val="005A4515"/>
    <w:rsid w:val="005A6EA1"/>
    <w:rsid w:val="005B130F"/>
    <w:rsid w:val="005B46F1"/>
    <w:rsid w:val="005B792B"/>
    <w:rsid w:val="005B7B66"/>
    <w:rsid w:val="005C1B82"/>
    <w:rsid w:val="005C3803"/>
    <w:rsid w:val="005C5756"/>
    <w:rsid w:val="005D33EF"/>
    <w:rsid w:val="005D5A5C"/>
    <w:rsid w:val="005E1808"/>
    <w:rsid w:val="005E2637"/>
    <w:rsid w:val="005E4A40"/>
    <w:rsid w:val="005F0780"/>
    <w:rsid w:val="005F36AF"/>
    <w:rsid w:val="005F7914"/>
    <w:rsid w:val="00603226"/>
    <w:rsid w:val="00604712"/>
    <w:rsid w:val="00604A0A"/>
    <w:rsid w:val="006062C5"/>
    <w:rsid w:val="006101C3"/>
    <w:rsid w:val="006122F8"/>
    <w:rsid w:val="0061268A"/>
    <w:rsid w:val="00614005"/>
    <w:rsid w:val="00621C25"/>
    <w:rsid w:val="006323F0"/>
    <w:rsid w:val="00632BEF"/>
    <w:rsid w:val="00632C94"/>
    <w:rsid w:val="00635EF6"/>
    <w:rsid w:val="00642377"/>
    <w:rsid w:val="00642A05"/>
    <w:rsid w:val="00651ADF"/>
    <w:rsid w:val="00657F95"/>
    <w:rsid w:val="00663CE1"/>
    <w:rsid w:val="00663E8E"/>
    <w:rsid w:val="00664B50"/>
    <w:rsid w:val="006703D2"/>
    <w:rsid w:val="006725E7"/>
    <w:rsid w:val="00672784"/>
    <w:rsid w:val="006775E7"/>
    <w:rsid w:val="00677AF0"/>
    <w:rsid w:val="00684CAA"/>
    <w:rsid w:val="00685017"/>
    <w:rsid w:val="00685D2A"/>
    <w:rsid w:val="00687171"/>
    <w:rsid w:val="0069306A"/>
    <w:rsid w:val="00696A20"/>
    <w:rsid w:val="006A0077"/>
    <w:rsid w:val="006A3C0E"/>
    <w:rsid w:val="006A63EB"/>
    <w:rsid w:val="006A6ED6"/>
    <w:rsid w:val="006A7B7A"/>
    <w:rsid w:val="006B01AE"/>
    <w:rsid w:val="006B61D7"/>
    <w:rsid w:val="006B6A70"/>
    <w:rsid w:val="006C1DEE"/>
    <w:rsid w:val="006C45B2"/>
    <w:rsid w:val="006C7629"/>
    <w:rsid w:val="006D369F"/>
    <w:rsid w:val="006D45AC"/>
    <w:rsid w:val="006D6834"/>
    <w:rsid w:val="006D707E"/>
    <w:rsid w:val="006E15B6"/>
    <w:rsid w:val="006E3738"/>
    <w:rsid w:val="006E392E"/>
    <w:rsid w:val="006F1ABB"/>
    <w:rsid w:val="006F6E7E"/>
    <w:rsid w:val="00703E9F"/>
    <w:rsid w:val="00704251"/>
    <w:rsid w:val="00713947"/>
    <w:rsid w:val="00714291"/>
    <w:rsid w:val="00720941"/>
    <w:rsid w:val="007220AE"/>
    <w:rsid w:val="00722742"/>
    <w:rsid w:val="00726F87"/>
    <w:rsid w:val="007325DD"/>
    <w:rsid w:val="00732D32"/>
    <w:rsid w:val="00735BAF"/>
    <w:rsid w:val="007413B4"/>
    <w:rsid w:val="00742290"/>
    <w:rsid w:val="007433EB"/>
    <w:rsid w:val="00745C62"/>
    <w:rsid w:val="00746AB4"/>
    <w:rsid w:val="00750CA3"/>
    <w:rsid w:val="00752D1C"/>
    <w:rsid w:val="0075448A"/>
    <w:rsid w:val="00754ADC"/>
    <w:rsid w:val="00755AC2"/>
    <w:rsid w:val="00761004"/>
    <w:rsid w:val="00771802"/>
    <w:rsid w:val="00773DF7"/>
    <w:rsid w:val="00776452"/>
    <w:rsid w:val="00782156"/>
    <w:rsid w:val="0078315D"/>
    <w:rsid w:val="00785106"/>
    <w:rsid w:val="00787324"/>
    <w:rsid w:val="00787E6E"/>
    <w:rsid w:val="00792D03"/>
    <w:rsid w:val="007936A2"/>
    <w:rsid w:val="00794A47"/>
    <w:rsid w:val="007973D4"/>
    <w:rsid w:val="007A068E"/>
    <w:rsid w:val="007A07B6"/>
    <w:rsid w:val="007A3E77"/>
    <w:rsid w:val="007A60B3"/>
    <w:rsid w:val="007A64DB"/>
    <w:rsid w:val="007B0147"/>
    <w:rsid w:val="007B0798"/>
    <w:rsid w:val="007B448C"/>
    <w:rsid w:val="007B4C75"/>
    <w:rsid w:val="007B5F4F"/>
    <w:rsid w:val="007B6BA2"/>
    <w:rsid w:val="007C0BF2"/>
    <w:rsid w:val="007C6107"/>
    <w:rsid w:val="007D0BE3"/>
    <w:rsid w:val="007E0057"/>
    <w:rsid w:val="007E1665"/>
    <w:rsid w:val="007E290B"/>
    <w:rsid w:val="007F3C9C"/>
    <w:rsid w:val="007F67D6"/>
    <w:rsid w:val="00800768"/>
    <w:rsid w:val="00800835"/>
    <w:rsid w:val="00816731"/>
    <w:rsid w:val="00824F28"/>
    <w:rsid w:val="00825D9C"/>
    <w:rsid w:val="00827B25"/>
    <w:rsid w:val="00830C27"/>
    <w:rsid w:val="00833B8A"/>
    <w:rsid w:val="00840859"/>
    <w:rsid w:val="00841394"/>
    <w:rsid w:val="00841566"/>
    <w:rsid w:val="00841C80"/>
    <w:rsid w:val="008456CB"/>
    <w:rsid w:val="00846A3C"/>
    <w:rsid w:val="0084759F"/>
    <w:rsid w:val="00847CD4"/>
    <w:rsid w:val="00850C07"/>
    <w:rsid w:val="0085229C"/>
    <w:rsid w:val="0085319D"/>
    <w:rsid w:val="008531E8"/>
    <w:rsid w:val="00853268"/>
    <w:rsid w:val="00855E81"/>
    <w:rsid w:val="00855F2E"/>
    <w:rsid w:val="00857F69"/>
    <w:rsid w:val="00861F95"/>
    <w:rsid w:val="00862F7C"/>
    <w:rsid w:val="008635F9"/>
    <w:rsid w:val="0086476C"/>
    <w:rsid w:val="00864E93"/>
    <w:rsid w:val="00865ECA"/>
    <w:rsid w:val="0086603B"/>
    <w:rsid w:val="00866DFF"/>
    <w:rsid w:val="00870020"/>
    <w:rsid w:val="008719DB"/>
    <w:rsid w:val="00871CDB"/>
    <w:rsid w:val="00875CB4"/>
    <w:rsid w:val="00877445"/>
    <w:rsid w:val="008801E3"/>
    <w:rsid w:val="00883931"/>
    <w:rsid w:val="008846A5"/>
    <w:rsid w:val="008861FA"/>
    <w:rsid w:val="00893998"/>
    <w:rsid w:val="00893D80"/>
    <w:rsid w:val="00894ED5"/>
    <w:rsid w:val="008966F6"/>
    <w:rsid w:val="008A3062"/>
    <w:rsid w:val="008A3915"/>
    <w:rsid w:val="008A4460"/>
    <w:rsid w:val="008A49B5"/>
    <w:rsid w:val="008A49C3"/>
    <w:rsid w:val="008A4E11"/>
    <w:rsid w:val="008A7FD9"/>
    <w:rsid w:val="008B0371"/>
    <w:rsid w:val="008B2730"/>
    <w:rsid w:val="008B7490"/>
    <w:rsid w:val="008B7CEF"/>
    <w:rsid w:val="008C07AC"/>
    <w:rsid w:val="008C2508"/>
    <w:rsid w:val="008C6DB8"/>
    <w:rsid w:val="008C7BCB"/>
    <w:rsid w:val="008C7E39"/>
    <w:rsid w:val="008D2B50"/>
    <w:rsid w:val="008D5AD6"/>
    <w:rsid w:val="008D610D"/>
    <w:rsid w:val="008D6251"/>
    <w:rsid w:val="008E1A8F"/>
    <w:rsid w:val="008E20DA"/>
    <w:rsid w:val="008E28DD"/>
    <w:rsid w:val="008E2F7B"/>
    <w:rsid w:val="008E43C9"/>
    <w:rsid w:val="008E4549"/>
    <w:rsid w:val="008E682E"/>
    <w:rsid w:val="008E78EE"/>
    <w:rsid w:val="008F0C0E"/>
    <w:rsid w:val="008F17D6"/>
    <w:rsid w:val="008F1C4D"/>
    <w:rsid w:val="008F479B"/>
    <w:rsid w:val="008F5C8A"/>
    <w:rsid w:val="008F69FA"/>
    <w:rsid w:val="008F6F00"/>
    <w:rsid w:val="00900CBF"/>
    <w:rsid w:val="009021F5"/>
    <w:rsid w:val="009023D6"/>
    <w:rsid w:val="0090289B"/>
    <w:rsid w:val="009032D7"/>
    <w:rsid w:val="009035CD"/>
    <w:rsid w:val="00906B5F"/>
    <w:rsid w:val="00906FCE"/>
    <w:rsid w:val="00907A69"/>
    <w:rsid w:val="00907AE4"/>
    <w:rsid w:val="00913B74"/>
    <w:rsid w:val="00914744"/>
    <w:rsid w:val="00916D0C"/>
    <w:rsid w:val="00935FCF"/>
    <w:rsid w:val="00936938"/>
    <w:rsid w:val="00937185"/>
    <w:rsid w:val="00937DC9"/>
    <w:rsid w:val="009400D2"/>
    <w:rsid w:val="00942DDB"/>
    <w:rsid w:val="009442EB"/>
    <w:rsid w:val="00944843"/>
    <w:rsid w:val="0094623C"/>
    <w:rsid w:val="009464E1"/>
    <w:rsid w:val="009526BF"/>
    <w:rsid w:val="0095279C"/>
    <w:rsid w:val="00955648"/>
    <w:rsid w:val="00956311"/>
    <w:rsid w:val="00957963"/>
    <w:rsid w:val="00962B0C"/>
    <w:rsid w:val="009639BA"/>
    <w:rsid w:val="0096648D"/>
    <w:rsid w:val="00966B64"/>
    <w:rsid w:val="00967257"/>
    <w:rsid w:val="00967407"/>
    <w:rsid w:val="00971932"/>
    <w:rsid w:val="00977211"/>
    <w:rsid w:val="0098019B"/>
    <w:rsid w:val="00980D66"/>
    <w:rsid w:val="00990100"/>
    <w:rsid w:val="00993B52"/>
    <w:rsid w:val="00995A8F"/>
    <w:rsid w:val="00995F34"/>
    <w:rsid w:val="00996961"/>
    <w:rsid w:val="009A1900"/>
    <w:rsid w:val="009A2AA9"/>
    <w:rsid w:val="009A3D45"/>
    <w:rsid w:val="009A403F"/>
    <w:rsid w:val="009B0B32"/>
    <w:rsid w:val="009B0C41"/>
    <w:rsid w:val="009B1532"/>
    <w:rsid w:val="009B6D05"/>
    <w:rsid w:val="009B6EB9"/>
    <w:rsid w:val="009C0025"/>
    <w:rsid w:val="009C0B56"/>
    <w:rsid w:val="009C124A"/>
    <w:rsid w:val="009C3AB6"/>
    <w:rsid w:val="009C4F61"/>
    <w:rsid w:val="009C6F49"/>
    <w:rsid w:val="009C79B1"/>
    <w:rsid w:val="009D444F"/>
    <w:rsid w:val="009D71CC"/>
    <w:rsid w:val="009E08E9"/>
    <w:rsid w:val="009F069B"/>
    <w:rsid w:val="009F0906"/>
    <w:rsid w:val="009F0CCD"/>
    <w:rsid w:val="009F1741"/>
    <w:rsid w:val="009F1932"/>
    <w:rsid w:val="009F26BE"/>
    <w:rsid w:val="009F2BA0"/>
    <w:rsid w:val="009F5044"/>
    <w:rsid w:val="009F6024"/>
    <w:rsid w:val="00A030C5"/>
    <w:rsid w:val="00A06511"/>
    <w:rsid w:val="00A06A58"/>
    <w:rsid w:val="00A10AF4"/>
    <w:rsid w:val="00A1424A"/>
    <w:rsid w:val="00A159CC"/>
    <w:rsid w:val="00A1774E"/>
    <w:rsid w:val="00A21ABB"/>
    <w:rsid w:val="00A23882"/>
    <w:rsid w:val="00A23994"/>
    <w:rsid w:val="00A2443C"/>
    <w:rsid w:val="00A246FD"/>
    <w:rsid w:val="00A2470C"/>
    <w:rsid w:val="00A24A6A"/>
    <w:rsid w:val="00A2661C"/>
    <w:rsid w:val="00A27759"/>
    <w:rsid w:val="00A3623D"/>
    <w:rsid w:val="00A42409"/>
    <w:rsid w:val="00A42963"/>
    <w:rsid w:val="00A65994"/>
    <w:rsid w:val="00A70562"/>
    <w:rsid w:val="00A7140D"/>
    <w:rsid w:val="00A770F6"/>
    <w:rsid w:val="00A841A2"/>
    <w:rsid w:val="00A86B69"/>
    <w:rsid w:val="00A872E2"/>
    <w:rsid w:val="00A904FA"/>
    <w:rsid w:val="00A90F65"/>
    <w:rsid w:val="00A9747F"/>
    <w:rsid w:val="00AA0712"/>
    <w:rsid w:val="00AA07E6"/>
    <w:rsid w:val="00AA33E2"/>
    <w:rsid w:val="00AA46D1"/>
    <w:rsid w:val="00AA66CA"/>
    <w:rsid w:val="00AB06D5"/>
    <w:rsid w:val="00AB1583"/>
    <w:rsid w:val="00AB24C4"/>
    <w:rsid w:val="00AB31E7"/>
    <w:rsid w:val="00AC41B4"/>
    <w:rsid w:val="00AC4206"/>
    <w:rsid w:val="00AC7258"/>
    <w:rsid w:val="00AD2F4D"/>
    <w:rsid w:val="00AD4485"/>
    <w:rsid w:val="00AD6795"/>
    <w:rsid w:val="00AD6FF3"/>
    <w:rsid w:val="00AE42EE"/>
    <w:rsid w:val="00AE4408"/>
    <w:rsid w:val="00AE4F30"/>
    <w:rsid w:val="00AE7BE0"/>
    <w:rsid w:val="00AF0277"/>
    <w:rsid w:val="00AF0E32"/>
    <w:rsid w:val="00AF2C73"/>
    <w:rsid w:val="00AF7CB0"/>
    <w:rsid w:val="00B03839"/>
    <w:rsid w:val="00B04A7E"/>
    <w:rsid w:val="00B04B4D"/>
    <w:rsid w:val="00B14752"/>
    <w:rsid w:val="00B2248B"/>
    <w:rsid w:val="00B22E48"/>
    <w:rsid w:val="00B240C6"/>
    <w:rsid w:val="00B2491A"/>
    <w:rsid w:val="00B24FCB"/>
    <w:rsid w:val="00B26D66"/>
    <w:rsid w:val="00B30F2D"/>
    <w:rsid w:val="00B31B46"/>
    <w:rsid w:val="00B31DED"/>
    <w:rsid w:val="00B353C9"/>
    <w:rsid w:val="00B358BC"/>
    <w:rsid w:val="00B428A9"/>
    <w:rsid w:val="00B43772"/>
    <w:rsid w:val="00B506E7"/>
    <w:rsid w:val="00B50D36"/>
    <w:rsid w:val="00B526F3"/>
    <w:rsid w:val="00B53BA3"/>
    <w:rsid w:val="00B57531"/>
    <w:rsid w:val="00B620A2"/>
    <w:rsid w:val="00B62114"/>
    <w:rsid w:val="00B6528B"/>
    <w:rsid w:val="00B6560F"/>
    <w:rsid w:val="00B65E58"/>
    <w:rsid w:val="00B6789F"/>
    <w:rsid w:val="00B72D19"/>
    <w:rsid w:val="00B80C13"/>
    <w:rsid w:val="00B824CB"/>
    <w:rsid w:val="00B83C27"/>
    <w:rsid w:val="00B84FD3"/>
    <w:rsid w:val="00B87C84"/>
    <w:rsid w:val="00B90C48"/>
    <w:rsid w:val="00B932CF"/>
    <w:rsid w:val="00B979A3"/>
    <w:rsid w:val="00BA166E"/>
    <w:rsid w:val="00BA17AF"/>
    <w:rsid w:val="00BA5238"/>
    <w:rsid w:val="00BA7F03"/>
    <w:rsid w:val="00BB0C21"/>
    <w:rsid w:val="00BB30C9"/>
    <w:rsid w:val="00BB56FC"/>
    <w:rsid w:val="00BB5F89"/>
    <w:rsid w:val="00BC0F8C"/>
    <w:rsid w:val="00BC3131"/>
    <w:rsid w:val="00BC7986"/>
    <w:rsid w:val="00BD141E"/>
    <w:rsid w:val="00BD18F7"/>
    <w:rsid w:val="00BD5513"/>
    <w:rsid w:val="00BD5EF7"/>
    <w:rsid w:val="00BD63F2"/>
    <w:rsid w:val="00BD69EC"/>
    <w:rsid w:val="00BE2D21"/>
    <w:rsid w:val="00BE6518"/>
    <w:rsid w:val="00BE727D"/>
    <w:rsid w:val="00BF017D"/>
    <w:rsid w:val="00BF0D51"/>
    <w:rsid w:val="00BF1F11"/>
    <w:rsid w:val="00BF5BCA"/>
    <w:rsid w:val="00C02BE7"/>
    <w:rsid w:val="00C0596A"/>
    <w:rsid w:val="00C05B6D"/>
    <w:rsid w:val="00C06AE9"/>
    <w:rsid w:val="00C076FF"/>
    <w:rsid w:val="00C200F7"/>
    <w:rsid w:val="00C23DFB"/>
    <w:rsid w:val="00C302F5"/>
    <w:rsid w:val="00C314C4"/>
    <w:rsid w:val="00C33B43"/>
    <w:rsid w:val="00C37F5E"/>
    <w:rsid w:val="00C42401"/>
    <w:rsid w:val="00C442FC"/>
    <w:rsid w:val="00C46899"/>
    <w:rsid w:val="00C4735B"/>
    <w:rsid w:val="00C47997"/>
    <w:rsid w:val="00C510F7"/>
    <w:rsid w:val="00C55F15"/>
    <w:rsid w:val="00C608F9"/>
    <w:rsid w:val="00C626AE"/>
    <w:rsid w:val="00C62BFD"/>
    <w:rsid w:val="00C6358B"/>
    <w:rsid w:val="00C653CA"/>
    <w:rsid w:val="00C85CB6"/>
    <w:rsid w:val="00C860C2"/>
    <w:rsid w:val="00C92948"/>
    <w:rsid w:val="00C93C27"/>
    <w:rsid w:val="00CA4DB4"/>
    <w:rsid w:val="00CA50D2"/>
    <w:rsid w:val="00CA5EF0"/>
    <w:rsid w:val="00CA63DB"/>
    <w:rsid w:val="00CA69D8"/>
    <w:rsid w:val="00CB053E"/>
    <w:rsid w:val="00CB14D3"/>
    <w:rsid w:val="00CB377B"/>
    <w:rsid w:val="00CB572F"/>
    <w:rsid w:val="00CC1077"/>
    <w:rsid w:val="00CC1D27"/>
    <w:rsid w:val="00CD1970"/>
    <w:rsid w:val="00CD1FD8"/>
    <w:rsid w:val="00CD3B96"/>
    <w:rsid w:val="00CE0E10"/>
    <w:rsid w:val="00CE5726"/>
    <w:rsid w:val="00CE6123"/>
    <w:rsid w:val="00CE7C50"/>
    <w:rsid w:val="00CE7D12"/>
    <w:rsid w:val="00CF06B2"/>
    <w:rsid w:val="00CF553E"/>
    <w:rsid w:val="00CF7192"/>
    <w:rsid w:val="00D02579"/>
    <w:rsid w:val="00D1340B"/>
    <w:rsid w:val="00D136F3"/>
    <w:rsid w:val="00D15A36"/>
    <w:rsid w:val="00D24CA6"/>
    <w:rsid w:val="00D24D8C"/>
    <w:rsid w:val="00D30EC3"/>
    <w:rsid w:val="00D3193B"/>
    <w:rsid w:val="00D40660"/>
    <w:rsid w:val="00D42A6A"/>
    <w:rsid w:val="00D4646C"/>
    <w:rsid w:val="00D466A9"/>
    <w:rsid w:val="00D50461"/>
    <w:rsid w:val="00D50AD4"/>
    <w:rsid w:val="00D50CF6"/>
    <w:rsid w:val="00D527C9"/>
    <w:rsid w:val="00D53185"/>
    <w:rsid w:val="00D56785"/>
    <w:rsid w:val="00D577C5"/>
    <w:rsid w:val="00D60E52"/>
    <w:rsid w:val="00D63130"/>
    <w:rsid w:val="00D66308"/>
    <w:rsid w:val="00D67786"/>
    <w:rsid w:val="00D73C4E"/>
    <w:rsid w:val="00D804A3"/>
    <w:rsid w:val="00D80BD9"/>
    <w:rsid w:val="00D84D2A"/>
    <w:rsid w:val="00D860BF"/>
    <w:rsid w:val="00D872DB"/>
    <w:rsid w:val="00D87429"/>
    <w:rsid w:val="00D928D0"/>
    <w:rsid w:val="00D931EE"/>
    <w:rsid w:val="00D93A44"/>
    <w:rsid w:val="00D95FCA"/>
    <w:rsid w:val="00D97DA2"/>
    <w:rsid w:val="00DA0088"/>
    <w:rsid w:val="00DA176D"/>
    <w:rsid w:val="00DA33DB"/>
    <w:rsid w:val="00DA3A10"/>
    <w:rsid w:val="00DA48AC"/>
    <w:rsid w:val="00DB0331"/>
    <w:rsid w:val="00DB0689"/>
    <w:rsid w:val="00DB2260"/>
    <w:rsid w:val="00DB3200"/>
    <w:rsid w:val="00DB4B2E"/>
    <w:rsid w:val="00DB6746"/>
    <w:rsid w:val="00DC4EFE"/>
    <w:rsid w:val="00DC5EC4"/>
    <w:rsid w:val="00DC5F69"/>
    <w:rsid w:val="00DC7734"/>
    <w:rsid w:val="00DC7B34"/>
    <w:rsid w:val="00DD06DD"/>
    <w:rsid w:val="00DD312E"/>
    <w:rsid w:val="00DD3B60"/>
    <w:rsid w:val="00DD6802"/>
    <w:rsid w:val="00DD7185"/>
    <w:rsid w:val="00DE0E2D"/>
    <w:rsid w:val="00DE2026"/>
    <w:rsid w:val="00DE24D0"/>
    <w:rsid w:val="00DE2EB1"/>
    <w:rsid w:val="00DE4E12"/>
    <w:rsid w:val="00DE7ECC"/>
    <w:rsid w:val="00DF17F2"/>
    <w:rsid w:val="00DF266C"/>
    <w:rsid w:val="00DF2ADE"/>
    <w:rsid w:val="00DF499D"/>
    <w:rsid w:val="00DF627C"/>
    <w:rsid w:val="00DF6AFB"/>
    <w:rsid w:val="00DF6D7F"/>
    <w:rsid w:val="00DF6E0B"/>
    <w:rsid w:val="00E01978"/>
    <w:rsid w:val="00E01BCF"/>
    <w:rsid w:val="00E030DE"/>
    <w:rsid w:val="00E0424D"/>
    <w:rsid w:val="00E04D15"/>
    <w:rsid w:val="00E07BF3"/>
    <w:rsid w:val="00E1085E"/>
    <w:rsid w:val="00E1213B"/>
    <w:rsid w:val="00E12A57"/>
    <w:rsid w:val="00E1326C"/>
    <w:rsid w:val="00E16EB9"/>
    <w:rsid w:val="00E1779B"/>
    <w:rsid w:val="00E213C7"/>
    <w:rsid w:val="00E2769E"/>
    <w:rsid w:val="00E33BA6"/>
    <w:rsid w:val="00E33E46"/>
    <w:rsid w:val="00E34F13"/>
    <w:rsid w:val="00E35299"/>
    <w:rsid w:val="00E379A0"/>
    <w:rsid w:val="00E400AF"/>
    <w:rsid w:val="00E40B11"/>
    <w:rsid w:val="00E426CD"/>
    <w:rsid w:val="00E51630"/>
    <w:rsid w:val="00E52DC5"/>
    <w:rsid w:val="00E56285"/>
    <w:rsid w:val="00E56D8B"/>
    <w:rsid w:val="00E56E51"/>
    <w:rsid w:val="00E62822"/>
    <w:rsid w:val="00E769D2"/>
    <w:rsid w:val="00E77FAA"/>
    <w:rsid w:val="00E8188E"/>
    <w:rsid w:val="00E84F22"/>
    <w:rsid w:val="00E86D8E"/>
    <w:rsid w:val="00E901B8"/>
    <w:rsid w:val="00E92014"/>
    <w:rsid w:val="00E96CD6"/>
    <w:rsid w:val="00EA0998"/>
    <w:rsid w:val="00EA5243"/>
    <w:rsid w:val="00EA54BE"/>
    <w:rsid w:val="00EB25BC"/>
    <w:rsid w:val="00EB2C54"/>
    <w:rsid w:val="00EB50A4"/>
    <w:rsid w:val="00EB5CC6"/>
    <w:rsid w:val="00EC2646"/>
    <w:rsid w:val="00EC2D5C"/>
    <w:rsid w:val="00EC3890"/>
    <w:rsid w:val="00EC3B9E"/>
    <w:rsid w:val="00EC6142"/>
    <w:rsid w:val="00ED0207"/>
    <w:rsid w:val="00ED3B91"/>
    <w:rsid w:val="00ED605D"/>
    <w:rsid w:val="00ED7B22"/>
    <w:rsid w:val="00EE2256"/>
    <w:rsid w:val="00EE30A4"/>
    <w:rsid w:val="00EF3940"/>
    <w:rsid w:val="00EF5610"/>
    <w:rsid w:val="00EF5C3D"/>
    <w:rsid w:val="00EF7578"/>
    <w:rsid w:val="00F00878"/>
    <w:rsid w:val="00F013A1"/>
    <w:rsid w:val="00F01B1A"/>
    <w:rsid w:val="00F04F2B"/>
    <w:rsid w:val="00F06454"/>
    <w:rsid w:val="00F109DE"/>
    <w:rsid w:val="00F111D2"/>
    <w:rsid w:val="00F15D59"/>
    <w:rsid w:val="00F1694A"/>
    <w:rsid w:val="00F25595"/>
    <w:rsid w:val="00F264FF"/>
    <w:rsid w:val="00F27C1A"/>
    <w:rsid w:val="00F36DE0"/>
    <w:rsid w:val="00F41DA2"/>
    <w:rsid w:val="00F423E1"/>
    <w:rsid w:val="00F42A90"/>
    <w:rsid w:val="00F4378D"/>
    <w:rsid w:val="00F45A96"/>
    <w:rsid w:val="00F46996"/>
    <w:rsid w:val="00F46E16"/>
    <w:rsid w:val="00F46F9A"/>
    <w:rsid w:val="00F51FF7"/>
    <w:rsid w:val="00F5645A"/>
    <w:rsid w:val="00F57C55"/>
    <w:rsid w:val="00F57F07"/>
    <w:rsid w:val="00F60058"/>
    <w:rsid w:val="00F62FAB"/>
    <w:rsid w:val="00F72B5D"/>
    <w:rsid w:val="00F75057"/>
    <w:rsid w:val="00F75C4C"/>
    <w:rsid w:val="00F807BE"/>
    <w:rsid w:val="00F9093D"/>
    <w:rsid w:val="00F91A0F"/>
    <w:rsid w:val="00F93E81"/>
    <w:rsid w:val="00F9647A"/>
    <w:rsid w:val="00F96DA4"/>
    <w:rsid w:val="00FA0FF6"/>
    <w:rsid w:val="00FA4688"/>
    <w:rsid w:val="00FA5223"/>
    <w:rsid w:val="00FB2A56"/>
    <w:rsid w:val="00FB33BF"/>
    <w:rsid w:val="00FB3539"/>
    <w:rsid w:val="00FC0278"/>
    <w:rsid w:val="00FC1203"/>
    <w:rsid w:val="00FC31C0"/>
    <w:rsid w:val="00FD074D"/>
    <w:rsid w:val="00FD0BD9"/>
    <w:rsid w:val="00FD1760"/>
    <w:rsid w:val="00FD68B3"/>
    <w:rsid w:val="00FE083A"/>
    <w:rsid w:val="00FE2751"/>
    <w:rsid w:val="00FE2E29"/>
    <w:rsid w:val="00FE4235"/>
    <w:rsid w:val="00FE5A3D"/>
    <w:rsid w:val="00FF0B61"/>
    <w:rsid w:val="00FF12D5"/>
    <w:rsid w:val="00FF171F"/>
    <w:rsid w:val="00FF2DBF"/>
    <w:rsid w:val="00FF323D"/>
    <w:rsid w:val="00FF3681"/>
    <w:rsid w:val="00FF6182"/>
    <w:rsid w:val="00FF6BFF"/>
    <w:rsid w:val="00FF7A87"/>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4894</Words>
  <Characters>27900</Characters>
  <Application>Microsoft Office Word</Application>
  <DocSecurity>0</DocSecurity>
  <Lines>232</Lines>
  <Paragraphs>65</Paragraphs>
  <ScaleCrop>false</ScaleCrop>
  <Company>office 2007 rus ent:</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2018-10-26T06:15:00Z</dcterms:created>
  <dcterms:modified xsi:type="dcterms:W3CDTF">2018-10-26T06:23:00Z</dcterms:modified>
</cp:coreProperties>
</file>