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15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F23F17" w:rsidRDefault="00F23F17" w:rsidP="00F23F17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275660" w:rsidRDefault="0027566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75660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60" w:rsidRDefault="00275660" w:rsidP="00561C90">
            <w:pPr>
              <w:jc w:val="center"/>
              <w:rPr>
                <w:b/>
              </w:rPr>
            </w:pPr>
          </w:p>
          <w:p w:rsidR="00275660" w:rsidRDefault="00275660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75660" w:rsidRDefault="00275660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75660" w:rsidRDefault="00275660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75660" w:rsidRPr="00AC71AC" w:rsidRDefault="00275660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75660" w:rsidRDefault="00275660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60" w:rsidRDefault="00275660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75660" w:rsidRDefault="00275660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0F40D1A" wp14:editId="3DA76DB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60" w:rsidRDefault="00275660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75660" w:rsidRDefault="00275660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75660" w:rsidRDefault="00275660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75660" w:rsidRDefault="00275660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75660" w:rsidRPr="00AC71AC" w:rsidRDefault="00275660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75660" w:rsidRDefault="00275660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75660" w:rsidRPr="00E1144D" w:rsidRDefault="00275660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Default="00AA3EB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031317">
        <w:rPr>
          <w:rFonts w:ascii="Times New Roman" w:hAnsi="Times New Roman" w:cs="Times New Roman"/>
        </w:rPr>
        <w:t>Е</w:t>
      </w:r>
    </w:p>
    <w:p w:rsidR="00031317" w:rsidRDefault="00031317" w:rsidP="0003131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757C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апреля 2019 года                                                                                                 №197</w:t>
      </w:r>
    </w:p>
    <w:p w:rsidR="00AA3EBB" w:rsidRDefault="00AA3EBB">
      <w:pPr>
        <w:pStyle w:val="ConsPlusTitle"/>
        <w:jc w:val="center"/>
        <w:rPr>
          <w:rFonts w:ascii="Times New Roman" w:hAnsi="Times New Roman" w:cs="Times New Roman"/>
        </w:rPr>
      </w:pPr>
    </w:p>
    <w:p w:rsidR="00AA3EBB" w:rsidRPr="00E1144D" w:rsidRDefault="00AA3EBB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BF4322" w:rsidRDefault="00BF4322" w:rsidP="00BF4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322">
        <w:rPr>
          <w:rFonts w:ascii="Times New Roman" w:hAnsi="Times New Roman" w:cs="Times New Roman"/>
          <w:sz w:val="28"/>
          <w:szCs w:val="28"/>
        </w:rPr>
        <w:t>Об утверждении правил безопасности люков смотровых</w:t>
      </w:r>
    </w:p>
    <w:p w:rsidR="00406215" w:rsidRPr="00BF4322" w:rsidRDefault="00BF4322" w:rsidP="00BF4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322">
        <w:rPr>
          <w:rFonts w:ascii="Times New Roman" w:hAnsi="Times New Roman" w:cs="Times New Roman"/>
          <w:sz w:val="28"/>
          <w:szCs w:val="28"/>
        </w:rPr>
        <w:t xml:space="preserve">колодцев и камер, </w:t>
      </w:r>
      <w:proofErr w:type="spellStart"/>
      <w:r w:rsidRPr="00BF4322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Pr="00BF4322">
        <w:rPr>
          <w:rFonts w:ascii="Times New Roman" w:hAnsi="Times New Roman" w:cs="Times New Roman"/>
          <w:sz w:val="28"/>
          <w:szCs w:val="28"/>
        </w:rPr>
        <w:t xml:space="preserve"> (дождеприемников)</w:t>
      </w:r>
    </w:p>
    <w:p w:rsidR="00406215" w:rsidRPr="00BF4322" w:rsidRDefault="00BF4322" w:rsidP="00BF43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322">
        <w:rPr>
          <w:rFonts w:ascii="Times New Roman" w:hAnsi="Times New Roman" w:cs="Times New Roman"/>
          <w:sz w:val="28"/>
          <w:szCs w:val="28"/>
        </w:rPr>
        <w:t>в сельском поселении Челкаковский  сельсовет муниципального района Бураевский район Республики Башкортостан</w:t>
      </w:r>
    </w:p>
    <w:p w:rsidR="00406215" w:rsidRPr="00BF4322" w:rsidRDefault="00406215" w:rsidP="00BF43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E1144D">
          <w:rPr>
            <w:rFonts w:ascii="Times New Roman" w:hAnsi="Times New Roman" w:cs="Times New Roman"/>
            <w:color w:val="0000FF"/>
          </w:rPr>
          <w:t>законом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E1144D">
          <w:rPr>
            <w:rFonts w:ascii="Times New Roman" w:hAnsi="Times New Roman" w:cs="Times New Roman"/>
            <w:color w:val="0000FF"/>
          </w:rPr>
          <w:t>Уставом</w:t>
        </w:r>
      </w:hyperlink>
      <w:r w:rsidRPr="00E1144D">
        <w:rPr>
          <w:rFonts w:ascii="Times New Roman" w:hAnsi="Times New Roman" w:cs="Times New Roman"/>
        </w:rPr>
        <w:t xml:space="preserve"> городского округа закрытое административно-территориальное образование город Межгорье Республики Башкортостан </w:t>
      </w:r>
      <w:r w:rsidR="00C57039">
        <w:rPr>
          <w:rFonts w:ascii="Times New Roman" w:hAnsi="Times New Roman" w:cs="Times New Roman"/>
        </w:rPr>
        <w:t>Совет</w:t>
      </w:r>
      <w:r w:rsidRPr="00E1144D">
        <w:rPr>
          <w:rFonts w:ascii="Times New Roman" w:hAnsi="Times New Roman" w:cs="Times New Roman"/>
        </w:rPr>
        <w:t xml:space="preserve"> сельского поселения </w:t>
      </w:r>
      <w:r w:rsidR="00AA3EBB">
        <w:rPr>
          <w:rFonts w:ascii="Times New Roman" w:hAnsi="Times New Roman" w:cs="Times New Roman"/>
        </w:rPr>
        <w:t xml:space="preserve"> Челкаковский</w:t>
      </w:r>
      <w:proofErr w:type="gramStart"/>
      <w:r w:rsidR="00AA3EBB">
        <w:rPr>
          <w:rFonts w:ascii="Times New Roman" w:hAnsi="Times New Roman" w:cs="Times New Roman"/>
        </w:rPr>
        <w:t xml:space="preserve"> </w:t>
      </w:r>
      <w:r w:rsidR="00275660">
        <w:rPr>
          <w:rFonts w:ascii="Times New Roman" w:hAnsi="Times New Roman" w:cs="Times New Roman"/>
        </w:rPr>
        <w:t xml:space="preserve"> </w:t>
      </w:r>
      <w:r w:rsidR="00C57039" w:rsidRPr="00275660">
        <w:rPr>
          <w:rFonts w:ascii="Times New Roman" w:hAnsi="Times New Roman" w:cs="Times New Roman"/>
          <w:b/>
          <w:bCs/>
        </w:rPr>
        <w:t>Р</w:t>
      </w:r>
      <w:proofErr w:type="gramEnd"/>
      <w:r w:rsidR="00C57039" w:rsidRPr="00275660">
        <w:rPr>
          <w:rFonts w:ascii="Times New Roman" w:hAnsi="Times New Roman" w:cs="Times New Roman"/>
          <w:b/>
          <w:bCs/>
        </w:rPr>
        <w:t>ешил</w:t>
      </w:r>
      <w:r w:rsidRPr="00275660">
        <w:rPr>
          <w:rFonts w:ascii="Times New Roman" w:hAnsi="Times New Roman" w:cs="Times New Roman"/>
          <w:b/>
          <w:bCs/>
        </w:rPr>
        <w:t>: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 Утвердить прилагаемые </w:t>
      </w:r>
      <w:hyperlink w:anchor="P36" w:history="1">
        <w:r w:rsidRPr="00E1144D">
          <w:rPr>
            <w:rFonts w:ascii="Times New Roman" w:hAnsi="Times New Roman" w:cs="Times New Roman"/>
            <w:color w:val="0000FF"/>
          </w:rPr>
          <w:t>Правила</w:t>
        </w:r>
      </w:hyperlink>
      <w:r w:rsidRPr="00E1144D">
        <w:rPr>
          <w:rFonts w:ascii="Times New Roman" w:hAnsi="Times New Roman" w:cs="Times New Roman"/>
        </w:rPr>
        <w:t xml:space="preserve">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</w:t>
      </w:r>
      <w:r w:rsidR="00C57039">
        <w:rPr>
          <w:rFonts w:ascii="Times New Roman" w:hAnsi="Times New Roman" w:cs="Times New Roman"/>
        </w:rPr>
        <w:t xml:space="preserve">сельского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="00C57039">
        <w:rPr>
          <w:rFonts w:ascii="Times New Roman" w:hAnsi="Times New Roman" w:cs="Times New Roman"/>
        </w:rPr>
        <w:t xml:space="preserve">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="00C57039">
        <w:rPr>
          <w:rFonts w:ascii="Times New Roman" w:hAnsi="Times New Roman" w:cs="Times New Roman"/>
        </w:rPr>
        <w:t xml:space="preserve"> район</w:t>
      </w:r>
      <w:r w:rsidR="00AA3EBB">
        <w:rPr>
          <w:rFonts w:ascii="Times New Roman" w:hAnsi="Times New Roman" w:cs="Times New Roman"/>
        </w:rPr>
        <w:t xml:space="preserve"> </w:t>
      </w:r>
      <w:r w:rsidRPr="00E1144D">
        <w:rPr>
          <w:rFonts w:ascii="Times New Roman" w:hAnsi="Times New Roman" w:cs="Times New Roman"/>
        </w:rPr>
        <w:t xml:space="preserve"> Республики Башкортостан".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</w:t>
      </w:r>
      <w:r w:rsidRPr="00AA3EBB">
        <w:rPr>
          <w:rFonts w:ascii="Times New Roman" w:hAnsi="Times New Roman" w:cs="Times New Roman"/>
        </w:rPr>
        <w:t xml:space="preserve">. </w:t>
      </w:r>
      <w:r w:rsidR="00AA3EBB" w:rsidRPr="00AA3EBB">
        <w:rPr>
          <w:rFonts w:ascii="Times New Roman" w:hAnsi="Times New Roman" w:cs="Times New Roman"/>
          <w:color w:val="000000"/>
        </w:rPr>
        <w:t>Обнародовать настоящее решение на информационном стенде в здании администрации сельского поселения Челкаковский сельсовет муниципального района Бураевский  район</w:t>
      </w:r>
      <w:r w:rsidR="00AA3EBB" w:rsidRPr="001151DC">
        <w:rPr>
          <w:color w:val="000000"/>
        </w:rPr>
        <w:t>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3. Контроль исполнения настоящего </w:t>
      </w:r>
      <w:r w:rsidR="00C57039">
        <w:rPr>
          <w:rFonts w:ascii="Times New Roman" w:hAnsi="Times New Roman" w:cs="Times New Roman"/>
        </w:rPr>
        <w:t>решения</w:t>
      </w:r>
      <w:r w:rsidR="00AA3EBB">
        <w:rPr>
          <w:rFonts w:ascii="Times New Roman" w:hAnsi="Times New Roman" w:cs="Times New Roman"/>
        </w:rPr>
        <w:t xml:space="preserve"> оставляю за собой</w:t>
      </w:r>
      <w:r w:rsidRPr="00E1144D">
        <w:rPr>
          <w:rFonts w:ascii="Times New Roman" w:hAnsi="Times New Roman" w:cs="Times New Roman"/>
        </w:rPr>
        <w:t>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AA3EBB" w:rsidRPr="00AA3EBB" w:rsidRDefault="00AA3EBB" w:rsidP="00406215">
      <w:pPr>
        <w:pStyle w:val="ConsPlusNormal"/>
        <w:rPr>
          <w:rFonts w:ascii="Times New Roman" w:hAnsi="Times New Roman" w:cs="Times New Roman"/>
          <w:b/>
          <w:bCs/>
        </w:rPr>
      </w:pPr>
      <w:r w:rsidRPr="00AA3EBB">
        <w:rPr>
          <w:rFonts w:ascii="Times New Roman" w:hAnsi="Times New Roman" w:cs="Times New Roman"/>
          <w:b/>
          <w:bCs/>
        </w:rPr>
        <w:t>Председатель Совета</w:t>
      </w:r>
    </w:p>
    <w:p w:rsidR="00AA3EBB" w:rsidRPr="00AA3EBB" w:rsidRDefault="00AA3EBB" w:rsidP="00406215">
      <w:pPr>
        <w:pStyle w:val="ConsPlusNormal"/>
        <w:rPr>
          <w:rFonts w:ascii="Times New Roman" w:hAnsi="Times New Roman" w:cs="Times New Roman"/>
          <w:b/>
          <w:bCs/>
        </w:rPr>
      </w:pPr>
      <w:r w:rsidRPr="00AA3EBB">
        <w:rPr>
          <w:rFonts w:ascii="Times New Roman" w:hAnsi="Times New Roman" w:cs="Times New Roman"/>
          <w:b/>
          <w:bCs/>
        </w:rPr>
        <w:t xml:space="preserve">сельского поселения </w:t>
      </w:r>
    </w:p>
    <w:p w:rsidR="00406215" w:rsidRPr="00AA3EBB" w:rsidRDefault="00AA3EBB" w:rsidP="00406215">
      <w:pPr>
        <w:pStyle w:val="ConsPlusNormal"/>
        <w:rPr>
          <w:rFonts w:ascii="Times New Roman" w:hAnsi="Times New Roman" w:cs="Times New Roman"/>
          <w:b/>
          <w:bCs/>
        </w:rPr>
      </w:pPr>
      <w:r w:rsidRPr="00AA3EBB">
        <w:rPr>
          <w:rFonts w:ascii="Times New Roman" w:hAnsi="Times New Roman" w:cs="Times New Roman"/>
          <w:b/>
          <w:bCs/>
        </w:rPr>
        <w:t xml:space="preserve">Челкаковский сельсовет                                                   </w:t>
      </w:r>
      <w:r w:rsidR="00031317">
        <w:rPr>
          <w:rFonts w:ascii="Times New Roman" w:hAnsi="Times New Roman" w:cs="Times New Roman"/>
          <w:b/>
          <w:bCs/>
        </w:rPr>
        <w:t xml:space="preserve">            </w:t>
      </w:r>
      <w:r w:rsidRPr="00AA3EBB">
        <w:rPr>
          <w:rFonts w:ascii="Times New Roman" w:hAnsi="Times New Roman" w:cs="Times New Roman"/>
          <w:b/>
          <w:bCs/>
        </w:rPr>
        <w:t xml:space="preserve">        </w:t>
      </w:r>
      <w:proofErr w:type="spellStart"/>
      <w:r w:rsidRPr="00AA3EBB">
        <w:rPr>
          <w:rFonts w:ascii="Times New Roman" w:hAnsi="Times New Roman" w:cs="Times New Roman"/>
          <w:b/>
          <w:bCs/>
        </w:rPr>
        <w:t>Р.Р.Нигаматьянов</w:t>
      </w:r>
      <w:proofErr w:type="spellEnd"/>
    </w:p>
    <w:p w:rsidR="00406215" w:rsidRPr="00E1144D" w:rsidRDefault="00031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C100DD" w:rsidRPr="00E1144D" w:rsidRDefault="00C100DD">
      <w:pPr>
        <w:pStyle w:val="ConsPlusNormal"/>
        <w:jc w:val="right"/>
        <w:rPr>
          <w:rFonts w:ascii="Times New Roman" w:hAnsi="Times New Roman" w:cs="Times New Roman"/>
        </w:rPr>
      </w:pPr>
    </w:p>
    <w:p w:rsidR="00C57039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06215" w:rsidRPr="00E1144D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сельского поселения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муниципального района </w:t>
      </w:r>
    </w:p>
    <w:p w:rsidR="00406215" w:rsidRPr="00E1144D" w:rsidRDefault="00AA3EB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Бураевский </w:t>
      </w:r>
      <w:r w:rsidR="00406215" w:rsidRPr="00E1144D">
        <w:rPr>
          <w:rFonts w:ascii="Times New Roman" w:hAnsi="Times New Roman" w:cs="Times New Roman"/>
        </w:rPr>
        <w:t xml:space="preserve"> район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Республики Башкортостан</w:t>
      </w:r>
    </w:p>
    <w:p w:rsidR="00406215" w:rsidRPr="00E1144D" w:rsidRDefault="00031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6215" w:rsidRPr="00E114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</w:t>
      </w:r>
      <w:r w:rsidR="00757C6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апреля 2019 </w:t>
      </w:r>
      <w:r w:rsidR="00406215" w:rsidRPr="00E1144D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197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E1144D">
        <w:rPr>
          <w:rFonts w:ascii="Times New Roman" w:hAnsi="Times New Roman" w:cs="Times New Roman"/>
        </w:rPr>
        <w:t>ПРАВИЛА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БЕЗОПАСНОСТИ ЛЮКОВ СМОТРОВЫХ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1144D">
        <w:rPr>
          <w:rFonts w:ascii="Times New Roman" w:hAnsi="Times New Roman" w:cs="Times New Roman"/>
        </w:rPr>
        <w:t>НА</w:t>
      </w:r>
      <w:proofErr w:type="gramEnd"/>
      <w:r w:rsidRPr="00E1144D">
        <w:rPr>
          <w:rFonts w:ascii="Times New Roman" w:hAnsi="Times New Roman" w:cs="Times New Roman"/>
        </w:rPr>
        <w:t xml:space="preserve"> </w:t>
      </w:r>
      <w:proofErr w:type="gramStart"/>
      <w:r w:rsidRPr="00E1144D">
        <w:rPr>
          <w:rFonts w:ascii="Times New Roman" w:hAnsi="Times New Roman" w:cs="Times New Roman"/>
        </w:rPr>
        <w:t>СЕЛЬСКОГО</w:t>
      </w:r>
      <w:proofErr w:type="gramEnd"/>
      <w:r w:rsidRPr="00E1144D">
        <w:rPr>
          <w:rFonts w:ascii="Times New Roman" w:hAnsi="Times New Roman" w:cs="Times New Roman"/>
        </w:rPr>
        <w:t xml:space="preserve"> ПОСЕЛЕНИЯ </w:t>
      </w:r>
      <w:r w:rsidR="00AA3EBB">
        <w:rPr>
          <w:rFonts w:ascii="Times New Roman" w:hAnsi="Times New Roman" w:cs="Times New Roman"/>
        </w:rPr>
        <w:t>ЧЕЛКАКОВСКИЙ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1. ОБЩИЕ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1.1. Правила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 (далее - Правила) разработаны на основании Федерального </w:t>
      </w:r>
      <w:hyperlink r:id="rId8" w:history="1">
        <w:r w:rsidRPr="00E1144D">
          <w:rPr>
            <w:rFonts w:ascii="Times New Roman" w:hAnsi="Times New Roman" w:cs="Times New Roman"/>
            <w:color w:val="0000FF"/>
          </w:rPr>
          <w:t>закона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1.2. Настоящие Правила определяют безопасность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Башкортостан.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 ПОРЯДОК СОДЕРЖАНИЯ ЛЮКОВ СМОТРОВЫХ КОЛОДЦЕВ И КАМЕР,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ЛИВНЕПРИЕМНИКОВ (ДОЖДЕПРИЕМНИКОВ)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2.1. Смотровые колодцы, камеры, колодцы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и люки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2.4.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2.5. Очистка коллекторов дождевой ливневой канализации, смотровых 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загрязнения в течение летнего периода.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2.6.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lastRenderedPageBreak/>
        <w:t>2.7.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суток и оповестить население через средства массовой информации.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 ОТВЕТСТВЕННОСТЬ ЗА НАРУШЕНИЯ ПРАВИЛ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3.1. За нарушение настоящих Правил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 ЗАКЛЮЧИТЕЛЬНЫЕ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4.1. Настоящие Правила вступают в силу с момента их официального опубликования.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5EF" w:rsidRPr="00E1144D" w:rsidRDefault="002205EF">
      <w:pPr>
        <w:rPr>
          <w:rFonts w:ascii="Times New Roman" w:hAnsi="Times New Roman" w:cs="Times New Roman"/>
        </w:rPr>
      </w:pPr>
    </w:p>
    <w:sectPr w:rsidR="002205EF" w:rsidRPr="00E1144D" w:rsidSect="002756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5"/>
    <w:rsid w:val="00031317"/>
    <w:rsid w:val="002205EF"/>
    <w:rsid w:val="00275660"/>
    <w:rsid w:val="00406215"/>
    <w:rsid w:val="00757C6A"/>
    <w:rsid w:val="00AA3EBB"/>
    <w:rsid w:val="00BF4322"/>
    <w:rsid w:val="00C100DD"/>
    <w:rsid w:val="00C57039"/>
    <w:rsid w:val="00E1144D"/>
    <w:rsid w:val="00F2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27566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27566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D21581D4B8CC33C821ADFA5C05D681002BE68B9C21E38960245411EE2780296BE07525B5D2EF72B36A617E7j2U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D21581D4B8CC33C821AC9A6AC02611308E763BEC2126DCA5E431641B27E57C4FE590B081F65FA2A2EBA17E53C369CD7jCU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D21581D4B8CC33C821ADFA5C05D681002BE68B9C21E38960245411EE2780296BE07525B5D2EF72B36A617E7j2U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13</cp:revision>
  <cp:lastPrinted>2019-04-14T03:39:00Z</cp:lastPrinted>
  <dcterms:created xsi:type="dcterms:W3CDTF">2019-03-26T06:20:00Z</dcterms:created>
  <dcterms:modified xsi:type="dcterms:W3CDTF">2019-04-15T06:25:00Z</dcterms:modified>
</cp:coreProperties>
</file>