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15" w:rsidRDefault="00406215">
      <w:pPr>
        <w:pStyle w:val="ConsPlusTitle"/>
        <w:jc w:val="center"/>
        <w:rPr>
          <w:rFonts w:ascii="Times New Roman" w:hAnsi="Times New Roman" w:cs="Times New Roman"/>
        </w:rPr>
      </w:pPr>
    </w:p>
    <w:p w:rsidR="00275660" w:rsidRDefault="0027566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275660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60" w:rsidRDefault="00275660" w:rsidP="00561C90">
            <w:pPr>
              <w:jc w:val="center"/>
              <w:rPr>
                <w:b/>
              </w:rPr>
            </w:pPr>
          </w:p>
          <w:p w:rsidR="00275660" w:rsidRDefault="00275660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275660" w:rsidRDefault="00275660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275660" w:rsidRDefault="00275660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275660" w:rsidRPr="00AC71AC" w:rsidRDefault="00275660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275660" w:rsidRDefault="00275660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60" w:rsidRDefault="00275660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275660" w:rsidRDefault="00275660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50F40D1A" wp14:editId="3DA76DB8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60" w:rsidRDefault="00275660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275660" w:rsidRDefault="00275660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275660" w:rsidRDefault="00275660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275660" w:rsidRDefault="00275660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275660" w:rsidRPr="00AC71AC" w:rsidRDefault="00275660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275660" w:rsidRDefault="00275660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275660" w:rsidRPr="00E1144D" w:rsidRDefault="00275660">
      <w:pPr>
        <w:pStyle w:val="ConsPlusTitle"/>
        <w:jc w:val="center"/>
        <w:rPr>
          <w:rFonts w:ascii="Times New Roman" w:hAnsi="Times New Roman" w:cs="Times New Roman"/>
        </w:rPr>
      </w:pPr>
    </w:p>
    <w:p w:rsidR="00406215" w:rsidRDefault="00AA3EB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РЕШЕНИЯ</w:t>
      </w:r>
      <w:r w:rsidR="00C57039">
        <w:rPr>
          <w:rFonts w:ascii="Times New Roman" w:hAnsi="Times New Roman" w:cs="Times New Roman"/>
        </w:rPr>
        <w:t xml:space="preserve"> </w:t>
      </w:r>
    </w:p>
    <w:p w:rsidR="00AA3EBB" w:rsidRDefault="00AA3EBB">
      <w:pPr>
        <w:pStyle w:val="ConsPlusTitle"/>
        <w:jc w:val="center"/>
        <w:rPr>
          <w:rFonts w:ascii="Times New Roman" w:hAnsi="Times New Roman" w:cs="Times New Roman"/>
        </w:rPr>
      </w:pPr>
    </w:p>
    <w:p w:rsidR="00AA3EBB" w:rsidRPr="00E1144D" w:rsidRDefault="00AA3EBB">
      <w:pPr>
        <w:pStyle w:val="ConsPlusTitle"/>
        <w:jc w:val="center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Title"/>
        <w:jc w:val="center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Title"/>
        <w:jc w:val="center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ОБ УТВЕРЖДЕНИИ ПРАВИЛ БЕЗОПАСНОСТИ ЛЮКОВ СМОТРОВЫХ</w:t>
      </w:r>
    </w:p>
    <w:p w:rsidR="00406215" w:rsidRPr="00E1144D" w:rsidRDefault="00406215">
      <w:pPr>
        <w:pStyle w:val="ConsPlusTitle"/>
        <w:jc w:val="center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КОЛОДЦЕВ И КАМЕР, ЛИВНЕПРИЕМНИКОВ (ДОЖДЕПРИЕМНИКОВ)</w:t>
      </w:r>
    </w:p>
    <w:p w:rsidR="00406215" w:rsidRPr="00E1144D" w:rsidRDefault="00406215" w:rsidP="0040621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1144D">
        <w:rPr>
          <w:rFonts w:ascii="Times New Roman" w:hAnsi="Times New Roman" w:cs="Times New Roman"/>
        </w:rPr>
        <w:t>НА</w:t>
      </w:r>
      <w:proofErr w:type="gramEnd"/>
      <w:r w:rsidRPr="00E1144D">
        <w:rPr>
          <w:rFonts w:ascii="Times New Roman" w:hAnsi="Times New Roman" w:cs="Times New Roman"/>
        </w:rPr>
        <w:t xml:space="preserve"> </w:t>
      </w:r>
      <w:proofErr w:type="gramStart"/>
      <w:r w:rsidRPr="00E1144D">
        <w:rPr>
          <w:rFonts w:ascii="Times New Roman" w:hAnsi="Times New Roman" w:cs="Times New Roman"/>
        </w:rPr>
        <w:t>СЕЛЬСКОГО</w:t>
      </w:r>
      <w:proofErr w:type="gramEnd"/>
      <w:r w:rsidRPr="00E1144D">
        <w:rPr>
          <w:rFonts w:ascii="Times New Roman" w:hAnsi="Times New Roman" w:cs="Times New Roman"/>
        </w:rPr>
        <w:t xml:space="preserve"> ПОСЕЛЕНИЯ </w:t>
      </w:r>
      <w:r w:rsidR="00AA3EBB">
        <w:rPr>
          <w:rFonts w:ascii="Times New Roman" w:hAnsi="Times New Roman" w:cs="Times New Roman"/>
        </w:rPr>
        <w:t xml:space="preserve">ЧЕЛКАКОВСКИЙ </w:t>
      </w:r>
      <w:r w:rsidRPr="00E1144D">
        <w:rPr>
          <w:rFonts w:ascii="Times New Roman" w:hAnsi="Times New Roman" w:cs="Times New Roman"/>
        </w:rPr>
        <w:t xml:space="preserve"> СЕЛЬСОВЕТ МУНИЦИПАЛЬНОГО РАЙОНА </w:t>
      </w:r>
      <w:r w:rsidR="00AA3EBB">
        <w:rPr>
          <w:rFonts w:ascii="Times New Roman" w:hAnsi="Times New Roman" w:cs="Times New Roman"/>
        </w:rPr>
        <w:t xml:space="preserve">БУРАЕВСКИЙ </w:t>
      </w:r>
      <w:r w:rsidRPr="00E1144D">
        <w:rPr>
          <w:rFonts w:ascii="Times New Roman" w:hAnsi="Times New Roman" w:cs="Times New Roman"/>
        </w:rPr>
        <w:t>РАЙОН РЕСПУБЛИКИ БАШКОРТОСТАН</w:t>
      </w:r>
    </w:p>
    <w:p w:rsidR="00406215" w:rsidRPr="00E1144D" w:rsidRDefault="00406215">
      <w:pPr>
        <w:pStyle w:val="ConsPlusNormal"/>
        <w:jc w:val="center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Pr="00E1144D">
          <w:rPr>
            <w:rFonts w:ascii="Times New Roman" w:hAnsi="Times New Roman" w:cs="Times New Roman"/>
            <w:color w:val="0000FF"/>
          </w:rPr>
          <w:t>законом</w:t>
        </w:r>
      </w:hyperlink>
      <w:r w:rsidRPr="00E1144D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E1144D">
          <w:rPr>
            <w:rFonts w:ascii="Times New Roman" w:hAnsi="Times New Roman" w:cs="Times New Roman"/>
            <w:color w:val="0000FF"/>
          </w:rPr>
          <w:t>Уставом</w:t>
        </w:r>
      </w:hyperlink>
      <w:r w:rsidRPr="00E1144D">
        <w:rPr>
          <w:rFonts w:ascii="Times New Roman" w:hAnsi="Times New Roman" w:cs="Times New Roman"/>
        </w:rPr>
        <w:t xml:space="preserve"> городского округа закрытое административно-территориальное образование город Межгорье Республики Башкортостан </w:t>
      </w:r>
      <w:r w:rsidR="00C57039">
        <w:rPr>
          <w:rFonts w:ascii="Times New Roman" w:hAnsi="Times New Roman" w:cs="Times New Roman"/>
        </w:rPr>
        <w:t>Совет</w:t>
      </w:r>
      <w:r w:rsidRPr="00E1144D">
        <w:rPr>
          <w:rFonts w:ascii="Times New Roman" w:hAnsi="Times New Roman" w:cs="Times New Roman"/>
        </w:rPr>
        <w:t xml:space="preserve"> сельского поселения </w:t>
      </w:r>
      <w:r w:rsidR="00AA3EBB">
        <w:rPr>
          <w:rFonts w:ascii="Times New Roman" w:hAnsi="Times New Roman" w:cs="Times New Roman"/>
        </w:rPr>
        <w:t xml:space="preserve"> Челкаковский</w:t>
      </w:r>
      <w:proofErr w:type="gramStart"/>
      <w:r w:rsidR="00AA3EBB">
        <w:rPr>
          <w:rFonts w:ascii="Times New Roman" w:hAnsi="Times New Roman" w:cs="Times New Roman"/>
        </w:rPr>
        <w:t xml:space="preserve"> </w:t>
      </w:r>
      <w:r w:rsidR="00275660">
        <w:rPr>
          <w:rFonts w:ascii="Times New Roman" w:hAnsi="Times New Roman" w:cs="Times New Roman"/>
        </w:rPr>
        <w:t xml:space="preserve"> </w:t>
      </w:r>
      <w:r w:rsidR="00C57039" w:rsidRPr="00275660">
        <w:rPr>
          <w:rFonts w:ascii="Times New Roman" w:hAnsi="Times New Roman" w:cs="Times New Roman"/>
          <w:b/>
          <w:bCs/>
        </w:rPr>
        <w:t>Р</w:t>
      </w:r>
      <w:proofErr w:type="gramEnd"/>
      <w:r w:rsidR="00C57039" w:rsidRPr="00275660">
        <w:rPr>
          <w:rFonts w:ascii="Times New Roman" w:hAnsi="Times New Roman" w:cs="Times New Roman"/>
          <w:b/>
          <w:bCs/>
        </w:rPr>
        <w:t>ешил</w:t>
      </w:r>
      <w:r w:rsidRPr="00275660">
        <w:rPr>
          <w:rFonts w:ascii="Times New Roman" w:hAnsi="Times New Roman" w:cs="Times New Roman"/>
          <w:b/>
          <w:bCs/>
        </w:rPr>
        <w:t>: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1. Утвердить прилагаемые </w:t>
      </w:r>
      <w:hyperlink w:anchor="P36" w:history="1">
        <w:r w:rsidRPr="00E1144D">
          <w:rPr>
            <w:rFonts w:ascii="Times New Roman" w:hAnsi="Times New Roman" w:cs="Times New Roman"/>
            <w:color w:val="0000FF"/>
          </w:rPr>
          <w:t>Правила</w:t>
        </w:r>
      </w:hyperlink>
      <w:r w:rsidRPr="00E1144D">
        <w:rPr>
          <w:rFonts w:ascii="Times New Roman" w:hAnsi="Times New Roman" w:cs="Times New Roman"/>
        </w:rPr>
        <w:t xml:space="preserve"> безопасности люков смотровых колодцев и камер,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на территории </w:t>
      </w:r>
      <w:r w:rsidR="00C57039">
        <w:rPr>
          <w:rFonts w:ascii="Times New Roman" w:hAnsi="Times New Roman" w:cs="Times New Roman"/>
        </w:rPr>
        <w:t xml:space="preserve">сельского поселения </w:t>
      </w:r>
      <w:r w:rsidR="00AA3EBB">
        <w:rPr>
          <w:rFonts w:ascii="Times New Roman" w:hAnsi="Times New Roman" w:cs="Times New Roman"/>
        </w:rPr>
        <w:t xml:space="preserve">Челкаковский </w:t>
      </w:r>
      <w:r w:rsidR="00C57039">
        <w:rPr>
          <w:rFonts w:ascii="Times New Roman" w:hAnsi="Times New Roman" w:cs="Times New Roman"/>
        </w:rPr>
        <w:t xml:space="preserve">сельсовет муниципального района </w:t>
      </w:r>
      <w:r w:rsidR="00AA3EBB">
        <w:rPr>
          <w:rFonts w:ascii="Times New Roman" w:hAnsi="Times New Roman" w:cs="Times New Roman"/>
        </w:rPr>
        <w:t xml:space="preserve">Бураевский </w:t>
      </w:r>
      <w:r w:rsidR="00C57039">
        <w:rPr>
          <w:rFonts w:ascii="Times New Roman" w:hAnsi="Times New Roman" w:cs="Times New Roman"/>
        </w:rPr>
        <w:t xml:space="preserve"> район</w:t>
      </w:r>
      <w:r w:rsidR="00AA3EBB">
        <w:rPr>
          <w:rFonts w:ascii="Times New Roman" w:hAnsi="Times New Roman" w:cs="Times New Roman"/>
        </w:rPr>
        <w:t xml:space="preserve"> </w:t>
      </w:r>
      <w:r w:rsidRPr="00E1144D">
        <w:rPr>
          <w:rFonts w:ascii="Times New Roman" w:hAnsi="Times New Roman" w:cs="Times New Roman"/>
        </w:rPr>
        <w:t xml:space="preserve"> Республики Башкортостан".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2</w:t>
      </w:r>
      <w:r w:rsidRPr="00AA3EBB">
        <w:rPr>
          <w:rFonts w:ascii="Times New Roman" w:hAnsi="Times New Roman" w:cs="Times New Roman"/>
        </w:rPr>
        <w:t xml:space="preserve">. </w:t>
      </w:r>
      <w:r w:rsidR="00AA3EBB" w:rsidRPr="00AA3EBB">
        <w:rPr>
          <w:rFonts w:ascii="Times New Roman" w:hAnsi="Times New Roman" w:cs="Times New Roman"/>
          <w:color w:val="000000"/>
        </w:rPr>
        <w:t>Обнародовать настоящее решение на информационном стенде в здании администрации сельского поселения Челкаковский сельсовет муниципального района Бураевский  район</w:t>
      </w:r>
      <w:r w:rsidR="00AA3EBB" w:rsidRPr="001151DC">
        <w:rPr>
          <w:color w:val="000000"/>
        </w:rPr>
        <w:t>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3. Контроль исполнения настоящего </w:t>
      </w:r>
      <w:r w:rsidR="00C57039">
        <w:rPr>
          <w:rFonts w:ascii="Times New Roman" w:hAnsi="Times New Roman" w:cs="Times New Roman"/>
        </w:rPr>
        <w:t>решения</w:t>
      </w:r>
      <w:r w:rsidR="00AA3EBB">
        <w:rPr>
          <w:rFonts w:ascii="Times New Roman" w:hAnsi="Times New Roman" w:cs="Times New Roman"/>
        </w:rPr>
        <w:t xml:space="preserve"> оставляю за собой</w:t>
      </w:r>
      <w:r w:rsidRPr="00E1144D">
        <w:rPr>
          <w:rFonts w:ascii="Times New Roman" w:hAnsi="Times New Roman" w:cs="Times New Roman"/>
        </w:rPr>
        <w:t>.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 w:rsidP="00406215">
      <w:pPr>
        <w:pStyle w:val="ConsPlusNormal"/>
        <w:rPr>
          <w:rFonts w:ascii="Times New Roman" w:hAnsi="Times New Roman" w:cs="Times New Roman"/>
        </w:rPr>
      </w:pPr>
    </w:p>
    <w:p w:rsidR="00406215" w:rsidRPr="00E1144D" w:rsidRDefault="00406215" w:rsidP="00406215">
      <w:pPr>
        <w:pStyle w:val="ConsPlusNormal"/>
        <w:rPr>
          <w:rFonts w:ascii="Times New Roman" w:hAnsi="Times New Roman" w:cs="Times New Roman"/>
        </w:rPr>
      </w:pPr>
    </w:p>
    <w:p w:rsidR="00406215" w:rsidRPr="00E1144D" w:rsidRDefault="00406215" w:rsidP="00406215">
      <w:pPr>
        <w:pStyle w:val="ConsPlusNormal"/>
        <w:rPr>
          <w:rFonts w:ascii="Times New Roman" w:hAnsi="Times New Roman" w:cs="Times New Roman"/>
        </w:rPr>
      </w:pPr>
    </w:p>
    <w:p w:rsidR="00AA3EBB" w:rsidRPr="00AA3EBB" w:rsidRDefault="00AA3EBB" w:rsidP="00406215">
      <w:pPr>
        <w:pStyle w:val="ConsPlusNormal"/>
        <w:rPr>
          <w:rFonts w:ascii="Times New Roman" w:hAnsi="Times New Roman" w:cs="Times New Roman"/>
          <w:b/>
          <w:bCs/>
        </w:rPr>
      </w:pPr>
      <w:r w:rsidRPr="00AA3EBB">
        <w:rPr>
          <w:rFonts w:ascii="Times New Roman" w:hAnsi="Times New Roman" w:cs="Times New Roman"/>
          <w:b/>
          <w:bCs/>
        </w:rPr>
        <w:t>Председатель Совета</w:t>
      </w:r>
    </w:p>
    <w:p w:rsidR="00AA3EBB" w:rsidRPr="00AA3EBB" w:rsidRDefault="00AA3EBB" w:rsidP="00406215">
      <w:pPr>
        <w:pStyle w:val="ConsPlusNormal"/>
        <w:rPr>
          <w:rFonts w:ascii="Times New Roman" w:hAnsi="Times New Roman" w:cs="Times New Roman"/>
          <w:b/>
          <w:bCs/>
        </w:rPr>
      </w:pPr>
      <w:r w:rsidRPr="00AA3EBB">
        <w:rPr>
          <w:rFonts w:ascii="Times New Roman" w:hAnsi="Times New Roman" w:cs="Times New Roman"/>
          <w:b/>
          <w:bCs/>
        </w:rPr>
        <w:t xml:space="preserve">сельского поселения </w:t>
      </w:r>
    </w:p>
    <w:p w:rsidR="00406215" w:rsidRPr="00AA3EBB" w:rsidRDefault="00AA3EBB" w:rsidP="00406215">
      <w:pPr>
        <w:pStyle w:val="ConsPlusNormal"/>
        <w:rPr>
          <w:rFonts w:ascii="Times New Roman" w:hAnsi="Times New Roman" w:cs="Times New Roman"/>
          <w:b/>
          <w:bCs/>
        </w:rPr>
      </w:pPr>
      <w:r w:rsidRPr="00AA3EBB">
        <w:rPr>
          <w:rFonts w:ascii="Times New Roman" w:hAnsi="Times New Roman" w:cs="Times New Roman"/>
          <w:b/>
          <w:bCs/>
        </w:rPr>
        <w:t xml:space="preserve">Челкаковский сельсовет                                                            </w:t>
      </w:r>
      <w:proofErr w:type="spellStart"/>
      <w:r w:rsidRPr="00AA3EBB">
        <w:rPr>
          <w:rFonts w:ascii="Times New Roman" w:hAnsi="Times New Roman" w:cs="Times New Roman"/>
          <w:b/>
          <w:bCs/>
        </w:rPr>
        <w:t>Р.Р.Нигаматьянов</w:t>
      </w:r>
      <w:proofErr w:type="spellEnd"/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C100DD" w:rsidRPr="00E1144D" w:rsidRDefault="00C100DD">
      <w:pPr>
        <w:pStyle w:val="ConsPlusNormal"/>
        <w:jc w:val="right"/>
        <w:rPr>
          <w:rFonts w:ascii="Times New Roman" w:hAnsi="Times New Roman" w:cs="Times New Roman"/>
        </w:rPr>
      </w:pPr>
    </w:p>
    <w:p w:rsidR="00C57039" w:rsidRDefault="00C570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406215" w:rsidRPr="00E1144D" w:rsidRDefault="00C570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сельского поселения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 </w:t>
      </w:r>
      <w:r w:rsidR="00AA3EBB">
        <w:rPr>
          <w:rFonts w:ascii="Times New Roman" w:hAnsi="Times New Roman" w:cs="Times New Roman"/>
        </w:rPr>
        <w:t xml:space="preserve">Челкаковский </w:t>
      </w:r>
      <w:r w:rsidRPr="00E1144D">
        <w:rPr>
          <w:rFonts w:ascii="Times New Roman" w:hAnsi="Times New Roman" w:cs="Times New Roman"/>
        </w:rPr>
        <w:t xml:space="preserve"> сельсовет 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муниципального района </w:t>
      </w:r>
    </w:p>
    <w:p w:rsidR="00406215" w:rsidRPr="00E1144D" w:rsidRDefault="00AA3EB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Бураевский </w:t>
      </w:r>
      <w:r w:rsidR="00406215" w:rsidRPr="00E1144D">
        <w:rPr>
          <w:rFonts w:ascii="Times New Roman" w:hAnsi="Times New Roman" w:cs="Times New Roman"/>
        </w:rPr>
        <w:t xml:space="preserve"> район 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Республики Башкортостан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от _____________ г. N ___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E1144D">
        <w:rPr>
          <w:rFonts w:ascii="Times New Roman" w:hAnsi="Times New Roman" w:cs="Times New Roman"/>
        </w:rPr>
        <w:t>ПРАВИЛА</w:t>
      </w:r>
    </w:p>
    <w:p w:rsidR="00406215" w:rsidRPr="00E1144D" w:rsidRDefault="00406215" w:rsidP="00406215">
      <w:pPr>
        <w:pStyle w:val="ConsPlusTitle"/>
        <w:jc w:val="center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БЕЗОПАСНОСТИ ЛЮКОВ СМОТРОВЫХ</w:t>
      </w:r>
    </w:p>
    <w:p w:rsidR="00406215" w:rsidRPr="00E1144D" w:rsidRDefault="00406215" w:rsidP="00406215">
      <w:pPr>
        <w:pStyle w:val="ConsPlusTitle"/>
        <w:jc w:val="center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КОЛОДЦЕВ И КАМЕР, ЛИВНЕПРИЕМНИКОВ (ДОЖДЕПРИЕМНИКОВ)</w:t>
      </w:r>
    </w:p>
    <w:p w:rsidR="00406215" w:rsidRPr="00E1144D" w:rsidRDefault="00406215" w:rsidP="0040621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1144D">
        <w:rPr>
          <w:rFonts w:ascii="Times New Roman" w:hAnsi="Times New Roman" w:cs="Times New Roman"/>
        </w:rPr>
        <w:t>НА</w:t>
      </w:r>
      <w:proofErr w:type="gramEnd"/>
      <w:r w:rsidRPr="00E1144D">
        <w:rPr>
          <w:rFonts w:ascii="Times New Roman" w:hAnsi="Times New Roman" w:cs="Times New Roman"/>
        </w:rPr>
        <w:t xml:space="preserve"> </w:t>
      </w:r>
      <w:proofErr w:type="gramStart"/>
      <w:r w:rsidRPr="00E1144D">
        <w:rPr>
          <w:rFonts w:ascii="Times New Roman" w:hAnsi="Times New Roman" w:cs="Times New Roman"/>
        </w:rPr>
        <w:t>СЕЛЬСКОГО</w:t>
      </w:r>
      <w:proofErr w:type="gramEnd"/>
      <w:r w:rsidRPr="00E1144D">
        <w:rPr>
          <w:rFonts w:ascii="Times New Roman" w:hAnsi="Times New Roman" w:cs="Times New Roman"/>
        </w:rPr>
        <w:t xml:space="preserve"> ПОСЕЛЕНИЯ </w:t>
      </w:r>
      <w:r w:rsidR="00AA3EBB">
        <w:rPr>
          <w:rFonts w:ascii="Times New Roman" w:hAnsi="Times New Roman" w:cs="Times New Roman"/>
        </w:rPr>
        <w:t>ЧЕЛКАКОВСКИЙ</w:t>
      </w:r>
      <w:r w:rsidRPr="00E1144D">
        <w:rPr>
          <w:rFonts w:ascii="Times New Roman" w:hAnsi="Times New Roman" w:cs="Times New Roman"/>
        </w:rPr>
        <w:t xml:space="preserve"> СЕЛЬСОВЕТ МУНИЦИПАЛЬНОГО РАЙОНА </w:t>
      </w:r>
      <w:r w:rsidR="00AA3EBB">
        <w:rPr>
          <w:rFonts w:ascii="Times New Roman" w:hAnsi="Times New Roman" w:cs="Times New Roman"/>
        </w:rPr>
        <w:t xml:space="preserve">БУРАЕВСКИЙ </w:t>
      </w:r>
      <w:r w:rsidRPr="00E1144D">
        <w:rPr>
          <w:rFonts w:ascii="Times New Roman" w:hAnsi="Times New Roman" w:cs="Times New Roman"/>
        </w:rPr>
        <w:t xml:space="preserve"> РАЙОН РЕСПУБЛИКИ БАШКОРТОСТАН</w:t>
      </w:r>
    </w:p>
    <w:p w:rsidR="00406215" w:rsidRPr="00E1144D" w:rsidRDefault="00406215">
      <w:pPr>
        <w:pStyle w:val="ConsPlusNormal"/>
        <w:jc w:val="center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1. ОБЩИЕ ПОЛОЖЕНИЯ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1.1. Правила безопасности люков смотровых колодцев и камер,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на территории сельского поселения </w:t>
      </w:r>
      <w:r w:rsidR="00AA3EBB">
        <w:rPr>
          <w:rFonts w:ascii="Times New Roman" w:hAnsi="Times New Roman" w:cs="Times New Roman"/>
        </w:rPr>
        <w:t xml:space="preserve">Челкаковский </w:t>
      </w:r>
      <w:r w:rsidRPr="00E1144D">
        <w:rPr>
          <w:rFonts w:ascii="Times New Roman" w:hAnsi="Times New Roman" w:cs="Times New Roman"/>
        </w:rPr>
        <w:t xml:space="preserve"> сельсовет муниципального района </w:t>
      </w:r>
      <w:r w:rsidR="00AA3EBB">
        <w:rPr>
          <w:rFonts w:ascii="Times New Roman" w:hAnsi="Times New Roman" w:cs="Times New Roman"/>
        </w:rPr>
        <w:t xml:space="preserve">Бураевский </w:t>
      </w:r>
      <w:r w:rsidRPr="00E1144D">
        <w:rPr>
          <w:rFonts w:ascii="Times New Roman" w:hAnsi="Times New Roman" w:cs="Times New Roman"/>
        </w:rPr>
        <w:t xml:space="preserve"> район Республики Башкортостан (далее - Правила) разработаны на основании Федерального </w:t>
      </w:r>
      <w:hyperlink r:id="rId8" w:history="1">
        <w:r w:rsidRPr="00E1144D">
          <w:rPr>
            <w:rFonts w:ascii="Times New Roman" w:hAnsi="Times New Roman" w:cs="Times New Roman"/>
            <w:color w:val="0000FF"/>
          </w:rPr>
          <w:t>закона</w:t>
        </w:r>
      </w:hyperlink>
      <w:r w:rsidRPr="00E1144D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1.2. Настоящие Правила определяют безопасность люков смотровых колодцев и камер,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на территории сельского поселения </w:t>
      </w:r>
      <w:r w:rsidR="00AA3EBB">
        <w:rPr>
          <w:rFonts w:ascii="Times New Roman" w:hAnsi="Times New Roman" w:cs="Times New Roman"/>
        </w:rPr>
        <w:t xml:space="preserve">Челкаковский </w:t>
      </w:r>
      <w:r w:rsidRPr="00E1144D">
        <w:rPr>
          <w:rFonts w:ascii="Times New Roman" w:hAnsi="Times New Roman" w:cs="Times New Roman"/>
        </w:rPr>
        <w:t xml:space="preserve"> сельсовет муниципального района </w:t>
      </w:r>
      <w:r w:rsidR="00AA3EBB">
        <w:rPr>
          <w:rFonts w:ascii="Times New Roman" w:hAnsi="Times New Roman" w:cs="Times New Roman"/>
        </w:rPr>
        <w:t xml:space="preserve">Бураевский </w:t>
      </w:r>
      <w:r w:rsidRPr="00E1144D">
        <w:rPr>
          <w:rFonts w:ascii="Times New Roman" w:hAnsi="Times New Roman" w:cs="Times New Roman"/>
        </w:rPr>
        <w:t xml:space="preserve"> район Республики Башкортостан.</w:t>
      </w:r>
    </w:p>
    <w:p w:rsidR="00406215" w:rsidRPr="00E1144D" w:rsidRDefault="00406215">
      <w:pPr>
        <w:pStyle w:val="ConsPlusNormal"/>
        <w:jc w:val="center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2. ПОРЯДОК СОДЕРЖАНИЯ ЛЮКОВ СМОТРОВЫХ КОЛОДЦЕВ И КАМЕР,</w:t>
      </w:r>
    </w:p>
    <w:p w:rsidR="00406215" w:rsidRPr="00E1144D" w:rsidRDefault="00406215">
      <w:pPr>
        <w:pStyle w:val="ConsPlusNormal"/>
        <w:jc w:val="center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ЛИВНЕПРИЕМНИКОВ (ДОЖДЕПРИЕМНИКОВ)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2.1. Смотровые колодцы, камеры, колодцы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и люки смотровых колодцев и камер,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должны содержаться в исправном состоянии, обеспечивающем безопасное движение транспорта и пешеходов.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2.2. Крышки люков, колодцев, расположенных на проезжей части улиц, площадей и тротуарах должны находиться на одном уровне с дорожным покрытием. Допускается отклонения крышки люка относительно уровня покрытия не более 2,0 см.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2.3. В случае повреждения или разрушения крышки люков, колодцев должны быть немедленно ограждены и обозначены соответствующими дорожными знаками и в течение не более 3 часов восстановлены организациями, на обслуживании которых находятся коммуникации, в соответствии с установленными нормами и правилами.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2.4. Решетки </w:t>
      </w:r>
      <w:proofErr w:type="spellStart"/>
      <w:r w:rsidRPr="00E1144D">
        <w:rPr>
          <w:rFonts w:ascii="Times New Roman" w:hAnsi="Times New Roman" w:cs="Times New Roman"/>
        </w:rPr>
        <w:t>дождеприемных</w:t>
      </w:r>
      <w:proofErr w:type="spellEnd"/>
      <w:r w:rsidRPr="00E1144D">
        <w:rPr>
          <w:rFonts w:ascii="Times New Roman" w:hAnsi="Times New Roman" w:cs="Times New Roman"/>
        </w:rPr>
        <w:t xml:space="preserve"> колодцев должны постоянно находиться в рабочем состоянии. Не допускаются засорение, заиливание решеток и колодцев.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2.5. Очистка коллекторов дождевой ливневой канализации, смотровых и </w:t>
      </w:r>
      <w:proofErr w:type="spellStart"/>
      <w:r w:rsidRPr="00E1144D">
        <w:rPr>
          <w:rFonts w:ascii="Times New Roman" w:hAnsi="Times New Roman" w:cs="Times New Roman"/>
        </w:rPr>
        <w:t>дождеприемных</w:t>
      </w:r>
      <w:proofErr w:type="spellEnd"/>
      <w:r w:rsidRPr="00E1144D">
        <w:rPr>
          <w:rFonts w:ascii="Times New Roman" w:hAnsi="Times New Roman" w:cs="Times New Roman"/>
        </w:rPr>
        <w:t xml:space="preserve"> колодцев ливневой канализации производится предприятиями, эксплуатирующими эти сооружения, перед началом паводка и периодически по мере загрязнения в течение летнего периода.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2.6. Решетки </w:t>
      </w:r>
      <w:proofErr w:type="spellStart"/>
      <w:r w:rsidRPr="00E1144D">
        <w:rPr>
          <w:rFonts w:ascii="Times New Roman" w:hAnsi="Times New Roman" w:cs="Times New Roman"/>
        </w:rPr>
        <w:t>дождеприемных</w:t>
      </w:r>
      <w:proofErr w:type="spellEnd"/>
      <w:r w:rsidRPr="00E1144D">
        <w:rPr>
          <w:rFonts w:ascii="Times New Roman" w:hAnsi="Times New Roman" w:cs="Times New Roman"/>
        </w:rPr>
        <w:t xml:space="preserve"> колодцев должны находиться на одном уровне с дорожным покрытием. Допускается отклонение решетки дождеприемника относительно уровня лотка не более 3,0 см.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2.7. Для обеспечения безопасности движения транспортных средств и пешеходов в период ремонта и ликвидации аварий объектов инженерной инфраструктуры необходимо установить ограждения и соответствующие дорожные знаки, а также освещение мест аварий в темное время </w:t>
      </w:r>
      <w:r w:rsidRPr="00E1144D">
        <w:rPr>
          <w:rFonts w:ascii="Times New Roman" w:hAnsi="Times New Roman" w:cs="Times New Roman"/>
        </w:rPr>
        <w:lastRenderedPageBreak/>
        <w:t>суток и оповестить население через средства массовой информации.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2.8. При проведении работ по содержанию люков, колодцев на проезжей части, тротуарах, газонах производятся в соответствии со строительными нормами и правилами. Эти работы должны производиться под контролем представителей владельцев коммуникаций.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3. ОТВЕТСТВЕННОСТЬ ЗА НАРУШЕНИЯ ПРАВИЛ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3.1. За нарушение настоящих Правил виновные лица несут ответственность, предусмотренную действующим законодательством Российской Федерации и Республики Башкортостан.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4. ЗАКЛЮЧИТЕЛЬНЫЕ ПОЛОЖЕНИЯ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4.1. Настоящие Правила вступают в силу с момента их официального опубликования.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05EF" w:rsidRPr="00E1144D" w:rsidRDefault="002205EF">
      <w:pPr>
        <w:rPr>
          <w:rFonts w:ascii="Times New Roman" w:hAnsi="Times New Roman" w:cs="Times New Roman"/>
        </w:rPr>
      </w:pPr>
    </w:p>
    <w:sectPr w:rsidR="002205EF" w:rsidRPr="00E1144D" w:rsidSect="002756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15"/>
    <w:rsid w:val="002205EF"/>
    <w:rsid w:val="00275660"/>
    <w:rsid w:val="00406215"/>
    <w:rsid w:val="00AA3EBB"/>
    <w:rsid w:val="00C100DD"/>
    <w:rsid w:val="00C57039"/>
    <w:rsid w:val="00E1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27566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5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27566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5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D21581D4B8CC33C821ADFA5C05D681002BE68B9C21E38960245411EE2780296BE07525B5D2EF72B36A617E7j2U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1D21581D4B8CC33C821AC9A6AC02611308E763BEC2126DCA5E431641B27E57C4FE590B081F65FA2A2EBA17E53C369CD7jCU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D21581D4B8CC33C821ADFA5C05D681002BE68B9C21E38960245411EE2780296BE07525B5D2EF72B36A617E7j2U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6</cp:revision>
  <dcterms:created xsi:type="dcterms:W3CDTF">2019-03-26T06:20:00Z</dcterms:created>
  <dcterms:modified xsi:type="dcterms:W3CDTF">2019-04-01T09:34:00Z</dcterms:modified>
</cp:coreProperties>
</file>