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65" w:rsidRDefault="00ED5C65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D5C65" w:rsidRPr="00ED5C65" w:rsidRDefault="00ED5C65">
      <w:pPr>
        <w:pStyle w:val="ConsPlusTitlePage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ED5C65">
        <w:rPr>
          <w:rFonts w:ascii="Times New Roman" w:hAnsi="Times New Roman" w:cs="Times New Roman"/>
          <w:b/>
          <w:bCs/>
          <w:sz w:val="24"/>
          <w:szCs w:val="24"/>
        </w:rPr>
        <w:t>шестнадцатое заседание                                                                             27-го созыва</w:t>
      </w:r>
    </w:p>
    <w:bookmarkEnd w:id="0"/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C245BF" w:rsidTr="00561C90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5BF" w:rsidRDefault="00C245BF" w:rsidP="00561C90">
            <w:pPr>
              <w:jc w:val="center"/>
              <w:rPr>
                <w:b/>
              </w:rPr>
            </w:pPr>
          </w:p>
          <w:p w:rsidR="00C245BF" w:rsidRDefault="00C245BF" w:rsidP="00561C90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C245BF" w:rsidRDefault="00C245BF" w:rsidP="00561C9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C245BF" w:rsidRDefault="00C245BF" w:rsidP="00561C90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C245BF" w:rsidRPr="00AC71AC" w:rsidRDefault="00C245BF" w:rsidP="00561C90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C245BF" w:rsidRDefault="00C245BF" w:rsidP="00561C90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5BF" w:rsidRDefault="00C245BF" w:rsidP="00561C90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C245BF" w:rsidRDefault="00C245BF" w:rsidP="00561C90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797F7286" wp14:editId="29596E51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5BF" w:rsidRDefault="00C245BF" w:rsidP="00561C90">
            <w:pPr>
              <w:jc w:val="center"/>
              <w:rPr>
                <w:rFonts w:ascii="a_Timer Bashkir" w:hAnsi="a_Timer Bashkir"/>
                <w:b/>
              </w:rPr>
            </w:pPr>
          </w:p>
          <w:p w:rsidR="00C245BF" w:rsidRDefault="00C245BF" w:rsidP="00561C90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C245BF" w:rsidRDefault="00C245BF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C245BF" w:rsidRDefault="00C245BF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C245BF" w:rsidRPr="00AC71AC" w:rsidRDefault="00C245BF" w:rsidP="00561C90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C245BF" w:rsidRDefault="00C245BF" w:rsidP="00561C90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C245BF" w:rsidRDefault="00C245BF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BB5B4E" w:rsidRDefault="00310F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E1752B">
        <w:rPr>
          <w:rFonts w:ascii="Times New Roman" w:hAnsi="Times New Roman" w:cs="Times New Roman"/>
          <w:sz w:val="24"/>
          <w:szCs w:val="24"/>
        </w:rPr>
        <w:t>Е</w:t>
      </w:r>
    </w:p>
    <w:p w:rsidR="00E1752B" w:rsidRPr="00BB5B4E" w:rsidRDefault="00E1752B" w:rsidP="00E1752B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</w:t>
      </w:r>
      <w:r w:rsidR="005A0C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апреля 2019 года                                                                      №190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752B" w:rsidRDefault="00E1752B" w:rsidP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5B4E" w:rsidRPr="00644B5F" w:rsidRDefault="00644B5F" w:rsidP="00BB5B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4B5F">
        <w:rPr>
          <w:rFonts w:ascii="Times New Roman" w:hAnsi="Times New Roman" w:cs="Times New Roman"/>
          <w:sz w:val="28"/>
          <w:szCs w:val="28"/>
        </w:rPr>
        <w:t xml:space="preserve">Об утверждении порядка установки на дома, </w:t>
      </w:r>
    </w:p>
    <w:p w:rsidR="00BB5B4E" w:rsidRPr="00644B5F" w:rsidRDefault="00644B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4B5F">
        <w:rPr>
          <w:rFonts w:ascii="Times New Roman" w:hAnsi="Times New Roman" w:cs="Times New Roman"/>
          <w:sz w:val="28"/>
          <w:szCs w:val="28"/>
        </w:rPr>
        <w:t>здания, сооружения, расположенные</w:t>
      </w:r>
    </w:p>
    <w:p w:rsidR="00BB5B4E" w:rsidRPr="00644B5F" w:rsidRDefault="00644B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4B5F">
        <w:rPr>
          <w:rFonts w:ascii="Times New Roman" w:hAnsi="Times New Roman" w:cs="Times New Roman"/>
          <w:sz w:val="28"/>
          <w:szCs w:val="28"/>
        </w:rPr>
        <w:t>на территории сельского поселения Челкаковский сельсовет муниципального района Бураевский район Республики Башкортостан,</w:t>
      </w:r>
    </w:p>
    <w:p w:rsidR="00BB5B4E" w:rsidRPr="00644B5F" w:rsidRDefault="00644B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4B5F">
        <w:rPr>
          <w:rFonts w:ascii="Times New Roman" w:hAnsi="Times New Roman" w:cs="Times New Roman"/>
          <w:sz w:val="28"/>
          <w:szCs w:val="28"/>
        </w:rPr>
        <w:t>указателей, содержащих сведения о наименовании</w:t>
      </w:r>
    </w:p>
    <w:p w:rsidR="00BB5B4E" w:rsidRPr="00644B5F" w:rsidRDefault="00644B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4B5F">
        <w:rPr>
          <w:rFonts w:ascii="Times New Roman" w:hAnsi="Times New Roman" w:cs="Times New Roman"/>
          <w:sz w:val="28"/>
          <w:szCs w:val="28"/>
        </w:rPr>
        <w:t xml:space="preserve">улицы и </w:t>
      </w:r>
      <w:proofErr w:type="gramStart"/>
      <w:r w:rsidRPr="00644B5F"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 w:rsidRPr="00644B5F">
        <w:rPr>
          <w:rFonts w:ascii="Times New Roman" w:hAnsi="Times New Roman" w:cs="Times New Roman"/>
          <w:sz w:val="28"/>
          <w:szCs w:val="28"/>
        </w:rPr>
        <w:t xml:space="preserve"> дома</w:t>
      </w:r>
    </w:p>
    <w:p w:rsidR="00BB5B4E" w:rsidRPr="005A0C0A" w:rsidRDefault="00BB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B4E" w:rsidRPr="00E1752B" w:rsidRDefault="00D56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52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E1752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1752B">
        <w:rPr>
          <w:rFonts w:ascii="Times New Roman" w:hAnsi="Times New Roman" w:cs="Times New Roman"/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</w:t>
      </w:r>
      <w:r w:rsidR="00BB5B4E" w:rsidRPr="00E1752B">
        <w:rPr>
          <w:rFonts w:ascii="Times New Roman" w:hAnsi="Times New Roman" w:cs="Times New Roman"/>
          <w:sz w:val="28"/>
          <w:szCs w:val="28"/>
        </w:rPr>
        <w:t xml:space="preserve">, </w:t>
      </w:r>
      <w:r w:rsidR="00E95069" w:rsidRPr="00E1752B">
        <w:rPr>
          <w:rFonts w:ascii="Times New Roman" w:hAnsi="Times New Roman" w:cs="Times New Roman"/>
          <w:sz w:val="28"/>
          <w:szCs w:val="28"/>
        </w:rPr>
        <w:t>Совет</w:t>
      </w:r>
      <w:r w:rsidR="00BB5B4E" w:rsidRPr="00E175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0F56" w:rsidRPr="00E1752B">
        <w:rPr>
          <w:rFonts w:ascii="Times New Roman" w:hAnsi="Times New Roman" w:cs="Times New Roman"/>
          <w:sz w:val="28"/>
          <w:szCs w:val="28"/>
        </w:rPr>
        <w:t>Челкаковский</w:t>
      </w:r>
      <w:r w:rsidR="00BB5B4E" w:rsidRPr="00E175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310F56" w:rsidRPr="00E1752B">
        <w:rPr>
          <w:rFonts w:ascii="Times New Roman" w:hAnsi="Times New Roman" w:cs="Times New Roman"/>
          <w:sz w:val="28"/>
          <w:szCs w:val="28"/>
        </w:rPr>
        <w:t xml:space="preserve">Бураевский </w:t>
      </w:r>
      <w:r w:rsidR="00BB5B4E" w:rsidRPr="00E175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E95069" w:rsidRPr="00E1752B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BB5B4E" w:rsidRPr="00E1752B">
        <w:rPr>
          <w:rFonts w:ascii="Times New Roman" w:hAnsi="Times New Roman" w:cs="Times New Roman"/>
          <w:sz w:val="28"/>
          <w:szCs w:val="28"/>
        </w:rPr>
        <w:t>:</w:t>
      </w:r>
    </w:p>
    <w:p w:rsidR="00BB5B4E" w:rsidRPr="00E1752B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52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6" w:history="1">
        <w:r w:rsidRPr="00E1752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E1752B">
        <w:rPr>
          <w:rFonts w:ascii="Times New Roman" w:hAnsi="Times New Roman" w:cs="Times New Roman"/>
          <w:sz w:val="28"/>
          <w:szCs w:val="28"/>
        </w:rPr>
        <w:t xml:space="preserve"> установки на дома, здания, сооружения, расположенные на территории сельского поселения </w:t>
      </w:r>
      <w:r w:rsidR="00310F56" w:rsidRPr="00E1752B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Pr="00E1752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310F56" w:rsidRPr="00E1752B">
        <w:rPr>
          <w:rFonts w:ascii="Times New Roman" w:hAnsi="Times New Roman" w:cs="Times New Roman"/>
          <w:sz w:val="28"/>
          <w:szCs w:val="28"/>
        </w:rPr>
        <w:t xml:space="preserve">Бураевский </w:t>
      </w:r>
      <w:r w:rsidRPr="00E175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указателей, содержащих сведения о наименовании улицы и номере дома.</w:t>
      </w:r>
    </w:p>
    <w:p w:rsidR="00BB5B4E" w:rsidRPr="00E1752B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52B">
        <w:rPr>
          <w:rFonts w:ascii="Times New Roman" w:hAnsi="Times New Roman" w:cs="Times New Roman"/>
          <w:sz w:val="28"/>
          <w:szCs w:val="28"/>
        </w:rPr>
        <w:t xml:space="preserve">2. </w:t>
      </w:r>
      <w:r w:rsidR="00C245BF" w:rsidRPr="00E1752B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сельского поселения Челкаковский сельсовет и официальном сайте </w:t>
      </w:r>
      <w:r w:rsidR="00C245BF" w:rsidRPr="00E1752B">
        <w:rPr>
          <w:rFonts w:ascii="Times New Roman" w:hAnsi="Times New Roman" w:cs="Times New Roman"/>
          <w:sz w:val="28"/>
          <w:szCs w:val="28"/>
          <w:lang w:val="en-US"/>
        </w:rPr>
        <w:t>aspchelkak</w:t>
      </w:r>
      <w:r w:rsidR="00C245BF" w:rsidRPr="00E1752B">
        <w:rPr>
          <w:rFonts w:ascii="Times New Roman" w:hAnsi="Times New Roman" w:cs="Times New Roman"/>
          <w:sz w:val="28"/>
          <w:szCs w:val="28"/>
        </w:rPr>
        <w:t>.</w:t>
      </w:r>
      <w:r w:rsidR="00C245BF" w:rsidRPr="00E1752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245BF" w:rsidRPr="00E1752B">
        <w:rPr>
          <w:rFonts w:ascii="Times New Roman" w:hAnsi="Times New Roman" w:cs="Times New Roman"/>
          <w:sz w:val="28"/>
          <w:szCs w:val="28"/>
        </w:rPr>
        <w:t>.</w:t>
      </w:r>
    </w:p>
    <w:p w:rsidR="00BB5B4E" w:rsidRPr="00E1752B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52B">
        <w:rPr>
          <w:rFonts w:ascii="Times New Roman" w:hAnsi="Times New Roman" w:cs="Times New Roman"/>
          <w:sz w:val="28"/>
          <w:szCs w:val="28"/>
        </w:rPr>
        <w:t xml:space="preserve">3. Контроль исполнения </w:t>
      </w:r>
      <w:r w:rsidR="00E95069" w:rsidRPr="00E1752B">
        <w:rPr>
          <w:rFonts w:ascii="Times New Roman" w:hAnsi="Times New Roman" w:cs="Times New Roman"/>
          <w:sz w:val="28"/>
          <w:szCs w:val="28"/>
        </w:rPr>
        <w:t>решения</w:t>
      </w:r>
      <w:r w:rsidR="00310F56" w:rsidRPr="00E1752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752B" w:rsidRDefault="00E175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752B" w:rsidRDefault="00E175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752B" w:rsidRDefault="00E175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752B" w:rsidRDefault="00E175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752B" w:rsidRPr="00BB5B4E" w:rsidRDefault="00E175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0F56" w:rsidRPr="00E1752B" w:rsidRDefault="00310F56" w:rsidP="00BB5B4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E1752B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Совета </w:t>
      </w:r>
    </w:p>
    <w:p w:rsidR="00310F56" w:rsidRPr="00E1752B" w:rsidRDefault="00310F56" w:rsidP="00BB5B4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E1752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BB5B4E" w:rsidRPr="00E1752B" w:rsidRDefault="00310F56" w:rsidP="00BB5B4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E1752B">
        <w:rPr>
          <w:rFonts w:ascii="Times New Roman" w:hAnsi="Times New Roman" w:cs="Times New Roman"/>
          <w:b/>
          <w:bCs/>
          <w:sz w:val="28"/>
          <w:szCs w:val="28"/>
        </w:rPr>
        <w:t xml:space="preserve">Челкаковский сельсовет                                               </w:t>
      </w:r>
      <w:proofErr w:type="spellStart"/>
      <w:r w:rsidRPr="00E1752B">
        <w:rPr>
          <w:rFonts w:ascii="Times New Roman" w:hAnsi="Times New Roman" w:cs="Times New Roman"/>
          <w:b/>
          <w:bCs/>
          <w:sz w:val="28"/>
          <w:szCs w:val="28"/>
        </w:rPr>
        <w:t>Р.Р.Нигаматьянов</w:t>
      </w:r>
      <w:proofErr w:type="spellEnd"/>
    </w:p>
    <w:p w:rsidR="00BB5B4E" w:rsidRPr="00E1752B" w:rsidRDefault="00BB5B4E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B5B4E" w:rsidRP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E95069" w:rsidP="00BB5B4E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B5B4E" w:rsidRDefault="00E95069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BB5B4E" w:rsidRDefault="00BB5B4E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B5B4E" w:rsidRDefault="00310F56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Челкаковский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BB5B4E" w:rsidRDefault="00BB5B4E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BB5B4E" w:rsidRDefault="00310F56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BB5B4E" w:rsidRPr="00BB5B4E" w:rsidRDefault="00BB5B4E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B5B4E" w:rsidRPr="00BB5B4E" w:rsidRDefault="00BB5B4E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от </w:t>
      </w:r>
      <w:r w:rsidR="00E1752B">
        <w:rPr>
          <w:rFonts w:ascii="Times New Roman" w:hAnsi="Times New Roman" w:cs="Times New Roman"/>
          <w:sz w:val="24"/>
          <w:szCs w:val="24"/>
        </w:rPr>
        <w:t>1</w:t>
      </w:r>
      <w:r w:rsidR="005A0C0A">
        <w:rPr>
          <w:rFonts w:ascii="Times New Roman" w:hAnsi="Times New Roman" w:cs="Times New Roman"/>
          <w:sz w:val="24"/>
          <w:szCs w:val="24"/>
        </w:rPr>
        <w:t>5</w:t>
      </w:r>
      <w:r w:rsidR="00E1752B">
        <w:rPr>
          <w:rFonts w:ascii="Times New Roman" w:hAnsi="Times New Roman" w:cs="Times New Roman"/>
          <w:sz w:val="24"/>
          <w:szCs w:val="24"/>
        </w:rPr>
        <w:t xml:space="preserve"> апреля 2019</w:t>
      </w:r>
      <w:r w:rsidRPr="00BB5B4E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1752B">
        <w:rPr>
          <w:rFonts w:ascii="Times New Roman" w:hAnsi="Times New Roman" w:cs="Times New Roman"/>
          <w:sz w:val="24"/>
          <w:szCs w:val="24"/>
        </w:rPr>
        <w:t>190</w:t>
      </w:r>
    </w:p>
    <w:p w:rsidR="00BB5B4E" w:rsidRPr="00BB5B4E" w:rsidRDefault="00BB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BB5B4E">
        <w:rPr>
          <w:rFonts w:ascii="Times New Roman" w:hAnsi="Times New Roman" w:cs="Times New Roman"/>
          <w:sz w:val="24"/>
          <w:szCs w:val="24"/>
        </w:rPr>
        <w:t>ПОРЯДОК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УСТАНОВКИ НА ДОМА, </w:t>
      </w:r>
      <w:r w:rsidRPr="00BB5B4E">
        <w:rPr>
          <w:rFonts w:ascii="Times New Roman" w:hAnsi="Times New Roman" w:cs="Times New Roman"/>
          <w:sz w:val="24"/>
          <w:szCs w:val="24"/>
        </w:rPr>
        <w:t>ЗДАНИЯ,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СООРУЖЕНИЯ, РАСПОЛОЖЕННЫЕ НА ТЕРРИТОРИИ СЕЛЬСКОГО ПОСЕЛЕНИЯ </w:t>
      </w:r>
      <w:r w:rsidR="00310F56"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310F56">
        <w:rPr>
          <w:rFonts w:ascii="Times New Roman" w:hAnsi="Times New Roman" w:cs="Times New Roman"/>
          <w:sz w:val="24"/>
          <w:szCs w:val="24"/>
        </w:rPr>
        <w:t>БУРАЕВСКИЙ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РЕСПУБЛИКИ БАШКОРТОСТАН, УКАЗАТЕЛЕЙ, СОДЕРЖАЩИХ СВЕДЕНИЯ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О НАИМЕНОВАНИИ УЛИЦЫ И НОМЕРЕ ДОМА</w:t>
      </w:r>
    </w:p>
    <w:p w:rsidR="00BB5B4E" w:rsidRPr="00BB5B4E" w:rsidRDefault="00BB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1.1. Порядок установки на дома, здания и сооружения, расположенные на территории сельского поселения </w:t>
      </w:r>
      <w:r w:rsidR="00310F56">
        <w:rPr>
          <w:rFonts w:ascii="Times New Roman" w:hAnsi="Times New Roman" w:cs="Times New Roman"/>
          <w:sz w:val="24"/>
          <w:szCs w:val="24"/>
        </w:rPr>
        <w:t>Челкаковский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310F56">
        <w:rPr>
          <w:rFonts w:ascii="Times New Roman" w:hAnsi="Times New Roman" w:cs="Times New Roman"/>
          <w:sz w:val="24"/>
          <w:szCs w:val="24"/>
        </w:rPr>
        <w:t>Бураевский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указателей, содержащих сведения о наименовании улицы и номера дома (далее - Порядок), устанавливает единые и обязательные для исполнения нормы и требования в сфере установки указателей с названиями улиц и номерами домов.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1.2. Организация установки указателей с названиями улиц и номерами домов на территории сельского поселения </w:t>
      </w:r>
      <w:r w:rsidR="00310F56">
        <w:rPr>
          <w:rFonts w:ascii="Times New Roman" w:hAnsi="Times New Roman" w:cs="Times New Roman"/>
          <w:sz w:val="24"/>
          <w:szCs w:val="24"/>
        </w:rPr>
        <w:t>Челкаковский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310F56">
        <w:rPr>
          <w:rFonts w:ascii="Times New Roman" w:hAnsi="Times New Roman" w:cs="Times New Roman"/>
          <w:sz w:val="24"/>
          <w:szCs w:val="24"/>
        </w:rPr>
        <w:t>Бураевский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осуществляется в соответствии с Федеральным </w:t>
      </w:r>
      <w:hyperlink r:id="rId7" w:history="1">
        <w:r w:rsidRPr="00BB5B4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B5B4E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Федерации".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2. ТЕРМИНЫ И ОПРЕДЕЛЕНИЯ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В настоящих Правилах используются следующие термины и определения: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"улица" - поименованный градостроительный объект, обеспечивающий транспортные и пешеходные связи между жилыми районами, а также между жилыми районами и промышленными зонами, общественными центрами, кварталами, имеющий линейные фиксированные по всей длине границы, начало и окончание;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"номерной знак" - табличка с порядковым номером строения;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"указатель улицы" - табличка с наименованием (присвоенное наименование);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"домовой знак" - табличка с одновременным указанием порядкового номера строения и наименования улицы, переулка, площади и т.п.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64B" w:rsidRDefault="0035064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064B" w:rsidRDefault="0035064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064B" w:rsidRDefault="0035064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752B" w:rsidRDefault="00E1752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752B" w:rsidRDefault="00E1752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752B" w:rsidRDefault="00E1752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752B" w:rsidRDefault="00E1752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3. СФЕРА ПРАВОВОГО РЕГУЛИРОВАНИЯ И ОРГАНИЗАЦИЯ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ИСПОЛНЕНИЯ ПРАВИЛ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3.1. Правилами регулируются организационно-правовые вопросы, финансовое и материально-техническое обеспечение содержания, текущего и капитального ремонта оборудования.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BB5B4E">
        <w:rPr>
          <w:rFonts w:ascii="Times New Roman" w:hAnsi="Times New Roman" w:cs="Times New Roman"/>
          <w:sz w:val="24"/>
          <w:szCs w:val="24"/>
        </w:rPr>
        <w:t xml:space="preserve">Организацию работ по содержанию, текущему и капитальному ремонту объектов по установке указателей с названиями улиц и номерами домов на территории сельского поселения </w:t>
      </w:r>
      <w:r w:rsidR="00310F56">
        <w:rPr>
          <w:rFonts w:ascii="Times New Roman" w:hAnsi="Times New Roman" w:cs="Times New Roman"/>
          <w:sz w:val="24"/>
          <w:szCs w:val="24"/>
        </w:rPr>
        <w:t>Челкаковский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310F56"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Pr="00BB5B4E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осуществляют управляющие организации, собственники, владельцы или пользователи земельных участков, зданий, строений и сооружений, расположенных на территории сельского поселения </w:t>
      </w:r>
      <w:r w:rsidR="006D3A5A">
        <w:rPr>
          <w:rFonts w:ascii="Times New Roman" w:hAnsi="Times New Roman" w:cs="Times New Roman"/>
          <w:sz w:val="24"/>
          <w:szCs w:val="24"/>
        </w:rPr>
        <w:t>Челкаковский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6D3A5A">
        <w:rPr>
          <w:rFonts w:ascii="Times New Roman" w:hAnsi="Times New Roman" w:cs="Times New Roman"/>
          <w:sz w:val="24"/>
          <w:szCs w:val="24"/>
        </w:rPr>
        <w:t>Бураевский</w:t>
      </w:r>
      <w:r w:rsidRPr="00BB5B4E">
        <w:rPr>
          <w:rFonts w:ascii="Times New Roman" w:hAnsi="Times New Roman" w:cs="Times New Roman"/>
          <w:sz w:val="24"/>
          <w:szCs w:val="24"/>
        </w:rPr>
        <w:t>_ район Республики Башкортостан.</w:t>
      </w:r>
      <w:proofErr w:type="gramEnd"/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 УСТАНОВКА УКАЗАТЕЛЕЙ С НАЗВАНИЯМИ УЛИЦ И НОМЕРАМИ ДОМОВ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4.1. Дома, здания и сооружения на территории сельского поселения </w:t>
      </w:r>
      <w:r w:rsidR="006D3A5A">
        <w:rPr>
          <w:rFonts w:ascii="Times New Roman" w:hAnsi="Times New Roman" w:cs="Times New Roman"/>
          <w:sz w:val="24"/>
          <w:szCs w:val="24"/>
        </w:rPr>
        <w:t>Челкаковский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6D3A5A">
        <w:rPr>
          <w:rFonts w:ascii="Times New Roman" w:hAnsi="Times New Roman" w:cs="Times New Roman"/>
          <w:sz w:val="24"/>
          <w:szCs w:val="24"/>
        </w:rPr>
        <w:t>Бураевский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должны быть оборудованы табличками с номерными знаками и указателями улиц, которые должны содержаться в чистоте и исправном состоянии и освещаться в темное время суток. За левую и правую стороны дома следует принимать положение дома, если смотреть на него со стороны проезда.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4.2. Запрещается произвольное написание номеров и других указателей на фасадах зданий и сооружений, а также размещение на них домовых знаков, номерных знаков и указателей улиц, не соответствующих настоящим Правилам.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4.3. Ответственность за наличие, правильное размещение и содержание домовых знаков на фасадах зданий и сооружений несут </w:t>
      </w:r>
      <w:r>
        <w:rPr>
          <w:rFonts w:ascii="Times New Roman" w:hAnsi="Times New Roman" w:cs="Times New Roman"/>
          <w:sz w:val="24"/>
          <w:szCs w:val="24"/>
        </w:rPr>
        <w:t>юридические и физические лица.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4.4. Указатели наименования улицы, переулка, площади и пр., устанавливаемые на стенах зданий, расположенных на перекрестках с обеих сторон квартала, должны иметь стрелки, направленные от угла к середине квартала, с номерами крайних домов, расположенных в квартале.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4.5. При переименовании улиц, переулков, проездов, площадей домовые знаки и указатели улиц должны быть заменены в течение трех месяцев с момента выхода решения о переименовании.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4.6. Указатель с обозначением наименования улицы и номера дома размещается на высоте от 2,5 до 3,5 метра от уровня земли на расстоянии не более 1 метра от угла зданий, имеющих четные номера, и с правой стороны фасада домов, имеющих нечетные номера. Если застройка улицы односторонняя, то указатель номера дома размещается последовательно.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Указатель улицы представляет собой: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для одноэтажных жилых домов и других зданий и сооружений - металлическую пластинку (размером 160 x 600 мм). На белом фоне расположены буквы и номер дома синего цвета.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Наименования улиц указываются на государственных языках Республики </w:t>
      </w:r>
      <w:r w:rsidRPr="00BB5B4E">
        <w:rPr>
          <w:rFonts w:ascii="Times New Roman" w:hAnsi="Times New Roman" w:cs="Times New Roman"/>
          <w:sz w:val="24"/>
          <w:szCs w:val="24"/>
        </w:rPr>
        <w:lastRenderedPageBreak/>
        <w:t>Башкортостан - на русском и башкирском языках.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Наименование улицы должно быть полным, за исключением слов, обозначающих характер проездов: пр., пер., пл., туп</w:t>
      </w:r>
      <w:proofErr w:type="gramStart"/>
      <w:r w:rsidRPr="00BB5B4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BB5B4E">
        <w:rPr>
          <w:rFonts w:ascii="Times New Roman" w:hAnsi="Times New Roman" w:cs="Times New Roman"/>
          <w:sz w:val="24"/>
          <w:szCs w:val="24"/>
        </w:rPr>
        <w:t>бульв</w:t>
      </w:r>
      <w:proofErr w:type="spellEnd"/>
      <w:r w:rsidRPr="00BB5B4E">
        <w:rPr>
          <w:rFonts w:ascii="Times New Roman" w:hAnsi="Times New Roman" w:cs="Times New Roman"/>
          <w:sz w:val="24"/>
          <w:szCs w:val="24"/>
        </w:rPr>
        <w:t>. (за исключением слова "проспект").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Порядковый номер одноименных улиц, переулков ставится в начале названия и пишется цифрой.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Указатель номера дома представляет собой: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металлическую пластинку (квадрат размером 300 x 300 мм), на синем фоне которой расположены цифры белого цвета.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4.7. Изготовление (реставрация, ремонт) и установка домовых знаков на фасадах зданий, домов, строений, сооружений, находящихся в муниципальной собственности сельского поселения </w:t>
      </w:r>
      <w:r w:rsidR="006D3A5A">
        <w:rPr>
          <w:rFonts w:ascii="Times New Roman" w:hAnsi="Times New Roman" w:cs="Times New Roman"/>
          <w:sz w:val="24"/>
          <w:szCs w:val="24"/>
        </w:rPr>
        <w:t>Челкаковский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6D3A5A"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Pr="00BB5B4E">
        <w:rPr>
          <w:rFonts w:ascii="Times New Roman" w:hAnsi="Times New Roman" w:cs="Times New Roman"/>
          <w:sz w:val="24"/>
          <w:szCs w:val="24"/>
        </w:rPr>
        <w:t>район Республики Башкортостан и принадлежащих гражданам на правах личной собственности, осуществляются за счет средств местного бюджета.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5. ОТВЕТСТВЕННОСТЬ ЮРИДИЧЕСКИХ И ФИЗИЧЕСКИХ ЛИЦ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ЗА НАРУШЕНИЕ ПРАВИЛ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5.1. Юридические и физические лица, виновные в нарушении настоящих Правил, привлекаются к административной ответственности в установленном порядке согласно действующему законодательству.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5.2. Юридические и физические лица, нанесшие своими противоправными действиями или бездействием ущерб, обязаны возместить нанесенный ущерб.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5.3. В случае отказа (уклонения) от возмещения ущерба в указанный срок ущерб взыскивается в судебном порядке.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E7F2F" w:rsidRPr="00BB5B4E" w:rsidRDefault="00FE7F2F">
      <w:pPr>
        <w:rPr>
          <w:rFonts w:ascii="Times New Roman" w:hAnsi="Times New Roman" w:cs="Times New Roman"/>
          <w:sz w:val="24"/>
          <w:szCs w:val="24"/>
        </w:rPr>
      </w:pPr>
    </w:p>
    <w:sectPr w:rsidR="00FE7F2F" w:rsidRPr="00BB5B4E" w:rsidSect="00C245B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4E"/>
    <w:rsid w:val="00310F56"/>
    <w:rsid w:val="0035064B"/>
    <w:rsid w:val="005A0C0A"/>
    <w:rsid w:val="00644B5F"/>
    <w:rsid w:val="006D3A5A"/>
    <w:rsid w:val="00BB5B4E"/>
    <w:rsid w:val="00C245BF"/>
    <w:rsid w:val="00D56325"/>
    <w:rsid w:val="00D56C3D"/>
    <w:rsid w:val="00E1752B"/>
    <w:rsid w:val="00E95069"/>
    <w:rsid w:val="00ED5C65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5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C245BF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245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5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C245BF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245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5835969783B56C0335A4EC6D4B61AD132C5C76A17856506AC58F164221CA3D9C60DE1B143D3D401BB8107F39BCd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5835969783B56C0335A4EC6D4B61AD132C5C76A17856506AC58F164221CA3D9C60DE1B143D3D401BB8107F39BCd4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12</cp:revision>
  <cp:lastPrinted>2019-04-14T03:48:00Z</cp:lastPrinted>
  <dcterms:created xsi:type="dcterms:W3CDTF">2019-03-26T05:29:00Z</dcterms:created>
  <dcterms:modified xsi:type="dcterms:W3CDTF">2019-04-15T06:23:00Z</dcterms:modified>
</cp:coreProperties>
</file>