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B02978" w:rsidRPr="00B02978" w:rsidTr="00B45BE7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978" w:rsidRPr="00B02978" w:rsidRDefault="00B02978" w:rsidP="00B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2978" w:rsidRPr="00B02978" w:rsidRDefault="00B02978" w:rsidP="00B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0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0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B02978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/>
              </w:rPr>
              <w:t>ҡ</w:t>
            </w:r>
            <w:r w:rsidRPr="00B0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B02978" w:rsidRPr="00B02978" w:rsidRDefault="00B02978" w:rsidP="00B02978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B0297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Салкак  ауыл  советы</w:t>
            </w:r>
          </w:p>
          <w:p w:rsidR="00B02978" w:rsidRPr="00B02978" w:rsidRDefault="00B02978" w:rsidP="00B02978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B0297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B0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Советы</w:t>
            </w:r>
          </w:p>
          <w:p w:rsidR="00B02978" w:rsidRPr="00B02978" w:rsidRDefault="00B02978" w:rsidP="00B02978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/>
              </w:rPr>
            </w:pPr>
          </w:p>
          <w:p w:rsidR="00B02978" w:rsidRPr="00B02978" w:rsidRDefault="00B02978" w:rsidP="00B02978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 w:rsidRPr="00B02978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B02978" w:rsidRPr="00B02978" w:rsidRDefault="00B02978" w:rsidP="00B02978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</w:rPr>
            </w:pPr>
            <w:r w:rsidRPr="00B02978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978" w:rsidRPr="00B02978" w:rsidRDefault="00B02978" w:rsidP="00B02978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B02978" w:rsidRPr="00B02978" w:rsidRDefault="00B02978" w:rsidP="00B02978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val="tt-RU"/>
              </w:rPr>
            </w:pPr>
            <w:r w:rsidRPr="00B02978">
              <w:rPr>
                <w:rFonts w:ascii="Times New Roman" w:eastAsia="Times New Roman" w:hAnsi="Times New Roman" w:cs="Times New Roman"/>
                <w:noProof/>
                <w:szCs w:val="28"/>
                <w:lang w:bidi="bo-CN"/>
              </w:rPr>
              <w:drawing>
                <wp:inline distT="0" distB="0" distL="0" distR="0" wp14:anchorId="30479FDF" wp14:editId="46CCF066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978" w:rsidRPr="00B02978" w:rsidRDefault="00B02978" w:rsidP="00B02978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  <w:p w:rsidR="00B02978" w:rsidRPr="00B02978" w:rsidRDefault="00B02978" w:rsidP="00B02978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B02978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Р</w:t>
            </w:r>
            <w:r w:rsidRPr="00B0297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B02978" w:rsidRPr="00B02978" w:rsidRDefault="00B02978" w:rsidP="00B02978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B02978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Совет</w:t>
            </w:r>
            <w:r w:rsidRPr="00B0297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 сельского поселения </w:t>
            </w:r>
            <w:r w:rsidRPr="00B02978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978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Челкак</w:t>
            </w:r>
            <w:proofErr w:type="spellEnd"/>
            <w:r w:rsidRPr="00B0297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овский сельсовет муниципального района</w:t>
            </w:r>
          </w:p>
          <w:p w:rsidR="00B02978" w:rsidRPr="00B02978" w:rsidRDefault="00B02978" w:rsidP="00B02978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B02978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Б</w:t>
            </w:r>
            <w:r w:rsidRPr="00B0297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ураевский район</w:t>
            </w:r>
          </w:p>
          <w:p w:rsidR="00B02978" w:rsidRPr="00B02978" w:rsidRDefault="00B02978" w:rsidP="00B02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</w:pPr>
            <w:r w:rsidRPr="00B0297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  <w:t>452973, с.Челкаково, ул.Пинегина , 8</w:t>
            </w:r>
          </w:p>
          <w:p w:rsidR="00B02978" w:rsidRPr="00B02978" w:rsidRDefault="00B02978" w:rsidP="00B02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tt-RU"/>
              </w:rPr>
            </w:pPr>
            <w:r w:rsidRPr="00B0297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  <w:t>Тел. 8 (347 56) 2-54-59</w:t>
            </w:r>
          </w:p>
        </w:tc>
      </w:tr>
    </w:tbl>
    <w:p w:rsidR="00D571AA" w:rsidRPr="00D571AA" w:rsidRDefault="00D571AA" w:rsidP="000F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1AA" w:rsidRPr="00D4606C" w:rsidRDefault="00845CE3" w:rsidP="000F5636">
      <w:pPr>
        <w:jc w:val="center"/>
        <w:rPr>
          <w:rFonts w:ascii="Times New Roman" w:hAnsi="Times New Roman" w:cs="Times New Roman"/>
          <w:sz w:val="26"/>
          <w:szCs w:val="26"/>
        </w:rPr>
      </w:pPr>
      <w:r w:rsidRPr="00D4606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D571AA" w:rsidRPr="00D4606C">
        <w:rPr>
          <w:rFonts w:ascii="Times New Roman" w:hAnsi="Times New Roman" w:cs="Times New Roman"/>
          <w:sz w:val="26"/>
          <w:szCs w:val="26"/>
        </w:rPr>
        <w:t>РЕШЕНИ</w:t>
      </w:r>
      <w:r w:rsidRPr="00D4606C">
        <w:rPr>
          <w:rFonts w:ascii="Times New Roman" w:hAnsi="Times New Roman" w:cs="Times New Roman"/>
          <w:sz w:val="26"/>
          <w:szCs w:val="26"/>
        </w:rPr>
        <w:t>Я</w:t>
      </w:r>
    </w:p>
    <w:p w:rsidR="00D571AA" w:rsidRPr="00D4606C" w:rsidRDefault="00D571AA" w:rsidP="00D571AA">
      <w:pPr>
        <w:rPr>
          <w:rFonts w:ascii="Times New Roman" w:hAnsi="Times New Roman" w:cs="Times New Roman"/>
          <w:sz w:val="26"/>
          <w:szCs w:val="26"/>
        </w:rPr>
      </w:pPr>
    </w:p>
    <w:p w:rsidR="00D571AA" w:rsidRPr="00D4606C" w:rsidRDefault="00D571AA" w:rsidP="00D571A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4606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4606C">
        <w:rPr>
          <w:rFonts w:ascii="Times New Roman" w:hAnsi="Times New Roman" w:cs="Times New Roman"/>
          <w:sz w:val="26"/>
          <w:szCs w:val="26"/>
        </w:rPr>
        <w:t xml:space="preserve"> ___ </w:t>
      </w:r>
      <w:r w:rsidR="00D4606C" w:rsidRPr="00D4606C">
        <w:rPr>
          <w:rFonts w:ascii="Times New Roman" w:hAnsi="Times New Roman" w:cs="Times New Roman"/>
          <w:sz w:val="26"/>
          <w:szCs w:val="26"/>
        </w:rPr>
        <w:t>апрель</w:t>
      </w:r>
      <w:r w:rsidR="005542E0" w:rsidRPr="00D4606C">
        <w:rPr>
          <w:rFonts w:ascii="Times New Roman" w:hAnsi="Times New Roman" w:cs="Times New Roman"/>
          <w:sz w:val="26"/>
          <w:szCs w:val="26"/>
        </w:rPr>
        <w:t xml:space="preserve"> </w:t>
      </w:r>
      <w:r w:rsidRPr="00D4606C">
        <w:rPr>
          <w:rFonts w:ascii="Times New Roman" w:hAnsi="Times New Roman" w:cs="Times New Roman"/>
          <w:sz w:val="26"/>
          <w:szCs w:val="26"/>
        </w:rPr>
        <w:t xml:space="preserve"> 20</w:t>
      </w:r>
      <w:r w:rsidR="005542E0" w:rsidRPr="00D4606C">
        <w:rPr>
          <w:rFonts w:ascii="Times New Roman" w:hAnsi="Times New Roman" w:cs="Times New Roman"/>
          <w:sz w:val="26"/>
          <w:szCs w:val="26"/>
        </w:rPr>
        <w:t>20</w:t>
      </w:r>
      <w:r w:rsidRPr="00D4606C">
        <w:rPr>
          <w:rFonts w:ascii="Times New Roman" w:hAnsi="Times New Roman" w:cs="Times New Roman"/>
          <w:sz w:val="26"/>
          <w:szCs w:val="26"/>
        </w:rPr>
        <w:t xml:space="preserve">года                                              </w:t>
      </w:r>
      <w:r w:rsidR="00845CE3" w:rsidRPr="00D4606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4606C">
        <w:rPr>
          <w:rFonts w:ascii="Times New Roman" w:hAnsi="Times New Roman" w:cs="Times New Roman"/>
          <w:sz w:val="26"/>
          <w:szCs w:val="26"/>
        </w:rPr>
        <w:t>№</w:t>
      </w:r>
      <w:r w:rsidR="00845CE3" w:rsidRPr="00D4606C">
        <w:rPr>
          <w:rFonts w:ascii="Times New Roman" w:hAnsi="Times New Roman" w:cs="Times New Roman"/>
          <w:sz w:val="26"/>
          <w:szCs w:val="26"/>
        </w:rPr>
        <w:t>___</w:t>
      </w:r>
    </w:p>
    <w:p w:rsidR="00D571AA" w:rsidRPr="00D4606C" w:rsidRDefault="00D571AA" w:rsidP="00D571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06C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5F2B68">
        <w:rPr>
          <w:rFonts w:ascii="Times New Roman" w:hAnsi="Times New Roman" w:cs="Times New Roman"/>
          <w:b/>
          <w:sz w:val="26"/>
          <w:szCs w:val="26"/>
        </w:rPr>
        <w:t>й</w:t>
      </w:r>
      <w:r w:rsidRPr="00D4606C">
        <w:rPr>
          <w:rFonts w:ascii="Times New Roman" w:hAnsi="Times New Roman" w:cs="Times New Roman"/>
          <w:b/>
          <w:sz w:val="26"/>
          <w:szCs w:val="26"/>
        </w:rPr>
        <w:t xml:space="preserve"> в решение Совета сельского поселения ______ сельсовет муниципального района Бураевский район Республики Башкортостан №</w:t>
      </w:r>
      <w:r w:rsidR="00B02978">
        <w:rPr>
          <w:rFonts w:ascii="Times New Roman" w:hAnsi="Times New Roman" w:cs="Times New Roman"/>
          <w:b/>
          <w:sz w:val="26"/>
          <w:szCs w:val="26"/>
        </w:rPr>
        <w:t>159</w:t>
      </w:r>
      <w:r w:rsidRPr="00D4606C">
        <w:rPr>
          <w:rFonts w:ascii="Times New Roman" w:hAnsi="Times New Roman" w:cs="Times New Roman"/>
          <w:b/>
          <w:sz w:val="26"/>
          <w:szCs w:val="26"/>
        </w:rPr>
        <w:t xml:space="preserve"> от  </w:t>
      </w:r>
      <w:r w:rsidR="00B02978">
        <w:rPr>
          <w:rFonts w:ascii="Times New Roman" w:hAnsi="Times New Roman" w:cs="Times New Roman"/>
          <w:b/>
          <w:sz w:val="26"/>
          <w:szCs w:val="26"/>
        </w:rPr>
        <w:t>21</w:t>
      </w:r>
      <w:r w:rsidRPr="00D4606C">
        <w:rPr>
          <w:rFonts w:ascii="Times New Roman" w:hAnsi="Times New Roman" w:cs="Times New Roman"/>
          <w:b/>
          <w:sz w:val="26"/>
          <w:szCs w:val="26"/>
        </w:rPr>
        <w:t xml:space="preserve"> ноября 2018 года «Об установлении земельного налога на территории сельского поселения </w:t>
      </w:r>
      <w:r w:rsidR="00B02978">
        <w:rPr>
          <w:rFonts w:ascii="Times New Roman" w:hAnsi="Times New Roman" w:cs="Times New Roman"/>
          <w:b/>
          <w:sz w:val="26"/>
          <w:szCs w:val="26"/>
        </w:rPr>
        <w:t xml:space="preserve">Челкаковский </w:t>
      </w:r>
      <w:r w:rsidRPr="00D4606C">
        <w:rPr>
          <w:rFonts w:ascii="Times New Roman" w:hAnsi="Times New Roman" w:cs="Times New Roman"/>
          <w:b/>
          <w:sz w:val="26"/>
          <w:szCs w:val="26"/>
        </w:rPr>
        <w:t xml:space="preserve">сельсовет муниципального района Бураевский район </w:t>
      </w:r>
      <w:r w:rsidR="00B02978">
        <w:rPr>
          <w:rFonts w:ascii="Times New Roman" w:hAnsi="Times New Roman" w:cs="Times New Roman"/>
          <w:b/>
          <w:sz w:val="26"/>
          <w:szCs w:val="26"/>
        </w:rPr>
        <w:t>Р</w:t>
      </w:r>
      <w:r w:rsidRPr="00D4606C">
        <w:rPr>
          <w:rFonts w:ascii="Times New Roman" w:hAnsi="Times New Roman" w:cs="Times New Roman"/>
          <w:b/>
          <w:sz w:val="26"/>
          <w:szCs w:val="26"/>
        </w:rPr>
        <w:t>еспублики Башкортостан</w:t>
      </w:r>
      <w:r w:rsidR="00845CE3" w:rsidRPr="00D4606C">
        <w:rPr>
          <w:rFonts w:ascii="Times New Roman" w:hAnsi="Times New Roman" w:cs="Times New Roman"/>
          <w:b/>
          <w:sz w:val="26"/>
          <w:szCs w:val="26"/>
        </w:rPr>
        <w:t>»</w:t>
      </w:r>
    </w:p>
    <w:p w:rsidR="00D571AA" w:rsidRPr="00D4606C" w:rsidRDefault="00D571AA" w:rsidP="00D571AA">
      <w:pPr>
        <w:jc w:val="both"/>
        <w:rPr>
          <w:rFonts w:ascii="Times New Roman" w:hAnsi="Times New Roman" w:cs="Times New Roman"/>
          <w:sz w:val="26"/>
          <w:szCs w:val="26"/>
        </w:rPr>
      </w:pPr>
      <w:r w:rsidRPr="009266C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01501" w:rsidRPr="009266CE">
        <w:rPr>
          <w:rFonts w:ascii="Times New Roman" w:hAnsi="Times New Roman"/>
          <w:sz w:val="26"/>
          <w:szCs w:val="26"/>
        </w:rPr>
        <w:t xml:space="preserve">          </w:t>
      </w:r>
      <w:r w:rsidR="009266CE" w:rsidRPr="009266CE">
        <w:rPr>
          <w:rFonts w:ascii="Times New Roman" w:hAnsi="Times New Roman"/>
          <w:sz w:val="26"/>
          <w:szCs w:val="26"/>
        </w:rPr>
        <w:t xml:space="preserve">В соответствии с распоряжением Главы Республики Башкортостан от 01.04.2020 N РГ-119 "О первоочередных мерах по повышению устойчивости экономики Республики Башкортостан с учетом внешних факторов, в том числе связанных с  распространением новой </w:t>
      </w:r>
      <w:proofErr w:type="spellStart"/>
      <w:r w:rsidR="009266CE" w:rsidRPr="009266CE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9266CE" w:rsidRPr="009266CE">
        <w:rPr>
          <w:rFonts w:ascii="Times New Roman" w:hAnsi="Times New Roman"/>
          <w:sz w:val="26"/>
          <w:szCs w:val="26"/>
        </w:rPr>
        <w:t xml:space="preserve"> инфекции"</w:t>
      </w:r>
      <w:r w:rsidR="00845CE3" w:rsidRPr="009266CE">
        <w:rPr>
          <w:rFonts w:ascii="Times New Roman" w:hAnsi="Times New Roman" w:cs="Times New Roman"/>
          <w:sz w:val="26"/>
          <w:szCs w:val="26"/>
        </w:rPr>
        <w:t>,</w:t>
      </w:r>
      <w:r w:rsidR="00845CE3" w:rsidRPr="00D4606C">
        <w:rPr>
          <w:rFonts w:ascii="Times New Roman" w:hAnsi="Times New Roman" w:cs="Times New Roman"/>
          <w:sz w:val="26"/>
          <w:szCs w:val="26"/>
        </w:rPr>
        <w:t xml:space="preserve"> </w:t>
      </w:r>
      <w:r w:rsidRPr="00D4606C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r w:rsidR="00B02978">
        <w:rPr>
          <w:rFonts w:ascii="Times New Roman" w:hAnsi="Times New Roman" w:cs="Times New Roman"/>
          <w:sz w:val="26"/>
          <w:szCs w:val="26"/>
        </w:rPr>
        <w:t xml:space="preserve">Челкаковский </w:t>
      </w:r>
      <w:r w:rsidRPr="00D4606C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Бураевский район Республики Башкортостан </w:t>
      </w:r>
      <w:r w:rsidRPr="00D4606C">
        <w:rPr>
          <w:rFonts w:ascii="Times New Roman" w:hAnsi="Times New Roman" w:cs="Times New Roman"/>
          <w:b/>
          <w:sz w:val="26"/>
          <w:szCs w:val="26"/>
        </w:rPr>
        <w:t>решил</w:t>
      </w:r>
      <w:r w:rsidRPr="00D4606C">
        <w:rPr>
          <w:rFonts w:ascii="Times New Roman" w:hAnsi="Times New Roman" w:cs="Times New Roman"/>
          <w:sz w:val="26"/>
          <w:szCs w:val="26"/>
        </w:rPr>
        <w:t>:</w:t>
      </w:r>
    </w:p>
    <w:p w:rsidR="00D571AA" w:rsidRPr="00D4606C" w:rsidRDefault="00D571AA" w:rsidP="00D571AA">
      <w:pPr>
        <w:jc w:val="both"/>
        <w:rPr>
          <w:rFonts w:ascii="Times New Roman" w:hAnsi="Times New Roman" w:cs="Times New Roman"/>
          <w:sz w:val="26"/>
          <w:szCs w:val="26"/>
        </w:rPr>
      </w:pPr>
      <w:r w:rsidRPr="00D4606C">
        <w:rPr>
          <w:rFonts w:ascii="Times New Roman" w:hAnsi="Times New Roman" w:cs="Times New Roman"/>
          <w:sz w:val="26"/>
          <w:szCs w:val="26"/>
        </w:rPr>
        <w:t>1.Внести</w:t>
      </w:r>
      <w:r w:rsidR="00504E22" w:rsidRPr="00D4606C">
        <w:rPr>
          <w:rFonts w:ascii="Times New Roman" w:hAnsi="Times New Roman" w:cs="Times New Roman"/>
          <w:sz w:val="26"/>
          <w:szCs w:val="26"/>
        </w:rPr>
        <w:t xml:space="preserve"> </w:t>
      </w:r>
      <w:r w:rsidRPr="00D4606C">
        <w:rPr>
          <w:rFonts w:ascii="Times New Roman" w:hAnsi="Times New Roman" w:cs="Times New Roman"/>
          <w:sz w:val="26"/>
          <w:szCs w:val="26"/>
        </w:rPr>
        <w:t xml:space="preserve">в решение Совета сельского поселения </w:t>
      </w:r>
      <w:r w:rsidR="00B02978">
        <w:rPr>
          <w:rFonts w:ascii="Times New Roman" w:hAnsi="Times New Roman" w:cs="Times New Roman"/>
          <w:sz w:val="26"/>
          <w:szCs w:val="26"/>
        </w:rPr>
        <w:t xml:space="preserve">Челкаковский </w:t>
      </w:r>
      <w:r w:rsidRPr="00D4606C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Бураевский район республики Башкортостан № </w:t>
      </w:r>
      <w:r w:rsidR="00B02978">
        <w:rPr>
          <w:rFonts w:ascii="Times New Roman" w:hAnsi="Times New Roman" w:cs="Times New Roman"/>
          <w:sz w:val="26"/>
          <w:szCs w:val="26"/>
        </w:rPr>
        <w:t>159</w:t>
      </w:r>
      <w:r w:rsidRPr="00D4606C">
        <w:rPr>
          <w:rFonts w:ascii="Times New Roman" w:hAnsi="Times New Roman" w:cs="Times New Roman"/>
          <w:sz w:val="26"/>
          <w:szCs w:val="26"/>
        </w:rPr>
        <w:t xml:space="preserve"> от </w:t>
      </w:r>
      <w:r w:rsidR="00B02978">
        <w:rPr>
          <w:rFonts w:ascii="Times New Roman" w:hAnsi="Times New Roman" w:cs="Times New Roman"/>
          <w:sz w:val="26"/>
          <w:szCs w:val="26"/>
        </w:rPr>
        <w:t>21</w:t>
      </w:r>
      <w:r w:rsidRPr="00D4606C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B02978">
        <w:rPr>
          <w:rFonts w:ascii="Times New Roman" w:hAnsi="Times New Roman" w:cs="Times New Roman"/>
          <w:sz w:val="26"/>
          <w:szCs w:val="26"/>
        </w:rPr>
        <w:t xml:space="preserve">Челкаковский </w:t>
      </w:r>
      <w:r w:rsidRPr="00D4606C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Бураевский район </w:t>
      </w:r>
      <w:r w:rsidR="00B02978">
        <w:rPr>
          <w:rFonts w:ascii="Times New Roman" w:hAnsi="Times New Roman" w:cs="Times New Roman"/>
          <w:sz w:val="26"/>
          <w:szCs w:val="26"/>
        </w:rPr>
        <w:t>Р</w:t>
      </w:r>
      <w:r w:rsidRPr="00D4606C">
        <w:rPr>
          <w:rFonts w:ascii="Times New Roman" w:hAnsi="Times New Roman" w:cs="Times New Roman"/>
          <w:sz w:val="26"/>
          <w:szCs w:val="26"/>
        </w:rPr>
        <w:t>еспублики Башкортостан»</w:t>
      </w:r>
      <w:r w:rsidR="00504E22" w:rsidRPr="00D4606C">
        <w:rPr>
          <w:rFonts w:ascii="Times New Roman" w:hAnsi="Times New Roman" w:cs="Times New Roman"/>
          <w:sz w:val="26"/>
          <w:szCs w:val="26"/>
        </w:rPr>
        <w:t xml:space="preserve"> (далее - Решение) следующ</w:t>
      </w:r>
      <w:r w:rsidR="008C219E" w:rsidRPr="00D4606C">
        <w:rPr>
          <w:rFonts w:ascii="Times New Roman" w:hAnsi="Times New Roman" w:cs="Times New Roman"/>
          <w:sz w:val="26"/>
          <w:szCs w:val="26"/>
        </w:rPr>
        <w:t>и</w:t>
      </w:r>
      <w:r w:rsidR="00504E22" w:rsidRPr="00D4606C">
        <w:rPr>
          <w:rFonts w:ascii="Times New Roman" w:hAnsi="Times New Roman" w:cs="Times New Roman"/>
          <w:sz w:val="26"/>
          <w:szCs w:val="26"/>
        </w:rPr>
        <w:t>е изменени</w:t>
      </w:r>
      <w:r w:rsidR="008C219E" w:rsidRPr="00D4606C">
        <w:rPr>
          <w:rFonts w:ascii="Times New Roman" w:hAnsi="Times New Roman" w:cs="Times New Roman"/>
          <w:sz w:val="26"/>
          <w:szCs w:val="26"/>
        </w:rPr>
        <w:t>я</w:t>
      </w:r>
      <w:r w:rsidRPr="00D4606C">
        <w:rPr>
          <w:rFonts w:ascii="Times New Roman" w:hAnsi="Times New Roman" w:cs="Times New Roman"/>
          <w:sz w:val="26"/>
          <w:szCs w:val="26"/>
        </w:rPr>
        <w:t>:</w:t>
      </w:r>
    </w:p>
    <w:p w:rsidR="000F5636" w:rsidRPr="00D4606C" w:rsidRDefault="00845CE3" w:rsidP="002B05BE">
      <w:pPr>
        <w:jc w:val="both"/>
        <w:rPr>
          <w:rFonts w:ascii="Times New Roman" w:hAnsi="Times New Roman" w:cs="Times New Roman"/>
          <w:sz w:val="26"/>
          <w:szCs w:val="26"/>
        </w:rPr>
      </w:pPr>
      <w:r w:rsidRPr="00D4606C">
        <w:rPr>
          <w:rFonts w:ascii="Times New Roman" w:hAnsi="Times New Roman" w:cs="Times New Roman"/>
          <w:sz w:val="26"/>
          <w:szCs w:val="26"/>
        </w:rPr>
        <w:t xml:space="preserve">   </w:t>
      </w:r>
      <w:r w:rsidR="008C219E" w:rsidRPr="00D4606C">
        <w:rPr>
          <w:rFonts w:ascii="Times New Roman" w:hAnsi="Times New Roman" w:cs="Times New Roman"/>
          <w:sz w:val="26"/>
          <w:szCs w:val="26"/>
        </w:rPr>
        <w:t xml:space="preserve">а) </w:t>
      </w:r>
      <w:r w:rsidR="00D4606C" w:rsidRPr="00D4606C">
        <w:rPr>
          <w:rFonts w:ascii="Times New Roman" w:hAnsi="Times New Roman" w:cs="Times New Roman"/>
          <w:sz w:val="26"/>
          <w:szCs w:val="26"/>
        </w:rPr>
        <w:t>добавить в Решение п.2.3. следующего содержания:</w:t>
      </w:r>
    </w:p>
    <w:p w:rsidR="00D4606C" w:rsidRPr="00D4606C" w:rsidRDefault="00D4606C" w:rsidP="002B05BE">
      <w:pPr>
        <w:jc w:val="both"/>
        <w:rPr>
          <w:rFonts w:ascii="Times New Roman" w:hAnsi="Times New Roman" w:cs="Times New Roman"/>
          <w:sz w:val="26"/>
          <w:szCs w:val="26"/>
        </w:rPr>
      </w:pPr>
      <w:r w:rsidRPr="00D4606C">
        <w:rPr>
          <w:rFonts w:ascii="Times New Roman" w:hAnsi="Times New Roman" w:cs="Times New Roman"/>
          <w:sz w:val="26"/>
          <w:szCs w:val="26"/>
        </w:rPr>
        <w:t xml:space="preserve">«2.3.  </w:t>
      </w:r>
      <w:r w:rsidRPr="00D4606C">
        <w:rPr>
          <w:rFonts w:ascii="Times New Roman" w:hAnsi="Times New Roman" w:cs="Times New Roman"/>
          <w:b/>
          <w:sz w:val="26"/>
          <w:szCs w:val="26"/>
        </w:rPr>
        <w:t>1 процент</w:t>
      </w:r>
      <w:r w:rsidRPr="00D4606C">
        <w:rPr>
          <w:rFonts w:ascii="Times New Roman" w:hAnsi="Times New Roman" w:cs="Times New Roman"/>
          <w:sz w:val="26"/>
          <w:szCs w:val="26"/>
        </w:rPr>
        <w:t xml:space="preserve"> в отношении земельных участков </w:t>
      </w:r>
      <w:r w:rsidR="00D23F4B">
        <w:rPr>
          <w:rFonts w:ascii="Times New Roman" w:hAnsi="Times New Roman" w:cs="Times New Roman"/>
          <w:sz w:val="26"/>
          <w:szCs w:val="26"/>
        </w:rPr>
        <w:t xml:space="preserve">на период 2020 года </w:t>
      </w:r>
      <w:r w:rsidRPr="00D4606C">
        <w:rPr>
          <w:rFonts w:ascii="Times New Roman" w:hAnsi="Times New Roman" w:cs="Times New Roman"/>
          <w:sz w:val="26"/>
          <w:szCs w:val="26"/>
        </w:rPr>
        <w:t xml:space="preserve">для налогоплательщиков, осуществляющих деятельность в соответствии с Перечнем отраслей, наиболее уязвимых в условиях распространения новой </w:t>
      </w:r>
      <w:proofErr w:type="spellStart"/>
      <w:r w:rsidRPr="00D4606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4606C">
        <w:rPr>
          <w:rFonts w:ascii="Times New Roman" w:hAnsi="Times New Roman" w:cs="Times New Roman"/>
          <w:sz w:val="26"/>
          <w:szCs w:val="26"/>
        </w:rPr>
        <w:t xml:space="preserve"> инфекции, согласно приложению № 1 к Решению</w:t>
      </w:r>
    </w:p>
    <w:p w:rsidR="00EF1DC4" w:rsidRPr="00D4606C" w:rsidRDefault="00D4606C" w:rsidP="00D571AA">
      <w:pPr>
        <w:jc w:val="both"/>
        <w:rPr>
          <w:rFonts w:ascii="Times New Roman" w:hAnsi="Times New Roman" w:cs="Times New Roman"/>
          <w:sz w:val="26"/>
          <w:szCs w:val="26"/>
        </w:rPr>
      </w:pPr>
      <w:r w:rsidRPr="00D4606C">
        <w:rPr>
          <w:rFonts w:ascii="Times New Roman" w:hAnsi="Times New Roman" w:cs="Times New Roman"/>
          <w:sz w:val="26"/>
          <w:szCs w:val="26"/>
        </w:rPr>
        <w:t>2</w:t>
      </w:r>
      <w:r w:rsidR="00EF1DC4" w:rsidRPr="00D4606C">
        <w:rPr>
          <w:rFonts w:ascii="Times New Roman" w:hAnsi="Times New Roman" w:cs="Times New Roman"/>
          <w:sz w:val="26"/>
          <w:szCs w:val="26"/>
        </w:rPr>
        <w:t xml:space="preserve">.Настоящее решение вступает в силу </w:t>
      </w:r>
      <w:r w:rsidR="00F633D0" w:rsidRPr="00D4606C">
        <w:rPr>
          <w:rFonts w:ascii="Times New Roman" w:hAnsi="Times New Roman" w:cs="Times New Roman"/>
          <w:sz w:val="26"/>
          <w:szCs w:val="26"/>
        </w:rPr>
        <w:t>после</w:t>
      </w:r>
      <w:r w:rsidRPr="00D4606C">
        <w:rPr>
          <w:rFonts w:ascii="Times New Roman" w:hAnsi="Times New Roman" w:cs="Times New Roman"/>
          <w:sz w:val="26"/>
          <w:szCs w:val="26"/>
        </w:rPr>
        <w:t xml:space="preserve"> официального </w:t>
      </w:r>
      <w:r w:rsidR="00F633D0" w:rsidRPr="00D4606C">
        <w:rPr>
          <w:rFonts w:ascii="Times New Roman" w:hAnsi="Times New Roman" w:cs="Times New Roman"/>
          <w:sz w:val="26"/>
          <w:szCs w:val="26"/>
        </w:rPr>
        <w:t>опубликования</w:t>
      </w:r>
      <w:r w:rsidR="00EF1DC4" w:rsidRPr="00D4606C">
        <w:rPr>
          <w:rFonts w:ascii="Times New Roman" w:hAnsi="Times New Roman" w:cs="Times New Roman"/>
          <w:sz w:val="26"/>
          <w:szCs w:val="26"/>
        </w:rPr>
        <w:t>.</w:t>
      </w:r>
    </w:p>
    <w:p w:rsidR="000F5636" w:rsidRPr="00D4606C" w:rsidRDefault="00EF1DC4" w:rsidP="00D571AA">
      <w:pPr>
        <w:jc w:val="both"/>
        <w:rPr>
          <w:rFonts w:ascii="Times New Roman" w:hAnsi="Times New Roman" w:cs="Times New Roman"/>
          <w:sz w:val="26"/>
          <w:szCs w:val="26"/>
        </w:rPr>
      </w:pPr>
      <w:r w:rsidRPr="00D4606C">
        <w:rPr>
          <w:rFonts w:ascii="Times New Roman" w:hAnsi="Times New Roman" w:cs="Times New Roman"/>
          <w:sz w:val="26"/>
          <w:szCs w:val="26"/>
        </w:rPr>
        <w:t>3</w:t>
      </w:r>
      <w:r w:rsidR="000F5636" w:rsidRPr="00D4606C">
        <w:rPr>
          <w:rFonts w:ascii="Times New Roman" w:hAnsi="Times New Roman" w:cs="Times New Roman"/>
          <w:sz w:val="26"/>
          <w:szCs w:val="26"/>
        </w:rPr>
        <w:t xml:space="preserve">.Настоящее решение опубликовать на информационном стенде и официальном сайте Администрации сельского поселения </w:t>
      </w:r>
      <w:r w:rsidR="00B02978">
        <w:rPr>
          <w:rFonts w:ascii="Times New Roman" w:hAnsi="Times New Roman" w:cs="Times New Roman"/>
          <w:sz w:val="26"/>
          <w:szCs w:val="26"/>
        </w:rPr>
        <w:t xml:space="preserve">Челкаковский </w:t>
      </w:r>
      <w:r w:rsidR="000F5636" w:rsidRPr="00D4606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Башкортостан.</w:t>
      </w:r>
    </w:p>
    <w:p w:rsidR="00B02978" w:rsidRDefault="00B02978" w:rsidP="000F56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2978" w:rsidRDefault="00B02978" w:rsidP="000F56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Председатель Совета сельского поселения </w:t>
      </w:r>
    </w:p>
    <w:bookmarkEnd w:id="0"/>
    <w:p w:rsidR="000F5636" w:rsidRPr="00D4606C" w:rsidRDefault="00B02978" w:rsidP="000F56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Челкаковский</w:t>
      </w:r>
      <w:r w:rsidR="000F5636" w:rsidRPr="00D4606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</w:p>
    <w:p w:rsidR="005B11D3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606C">
        <w:rPr>
          <w:rFonts w:ascii="Times New Roman" w:hAnsi="Times New Roman" w:cs="Times New Roman"/>
          <w:sz w:val="26"/>
          <w:szCs w:val="26"/>
        </w:rPr>
        <w:t>Бураевский район Республики Башкортостан</w:t>
      </w:r>
      <w:r w:rsidRPr="00D4606C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proofErr w:type="spellStart"/>
      <w:r w:rsidR="00B02978">
        <w:rPr>
          <w:rFonts w:ascii="Times New Roman" w:hAnsi="Times New Roman" w:cs="Times New Roman"/>
          <w:sz w:val="26"/>
          <w:szCs w:val="26"/>
        </w:rPr>
        <w:t>Р.Р.Нигаматьянов</w:t>
      </w:r>
      <w:proofErr w:type="spellEnd"/>
    </w:p>
    <w:p w:rsidR="000F5636" w:rsidRDefault="000F5636" w:rsidP="005B11D3">
      <w:pPr>
        <w:rPr>
          <w:rFonts w:ascii="Times New Roman" w:hAnsi="Times New Roman" w:cs="Times New Roman"/>
          <w:sz w:val="26"/>
          <w:szCs w:val="26"/>
        </w:rPr>
      </w:pPr>
    </w:p>
    <w:p w:rsidR="005B11D3" w:rsidRDefault="005B11D3" w:rsidP="005B11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5B11D3">
        <w:rPr>
          <w:rFonts w:ascii="Times New Roman" w:hAnsi="Times New Roman" w:cs="Times New Roman"/>
          <w:sz w:val="16"/>
          <w:szCs w:val="16"/>
        </w:rPr>
        <w:t>Приложение №1 к Решению</w:t>
      </w:r>
    </w:p>
    <w:p w:rsidR="00D23F4B" w:rsidRDefault="00D23F4B" w:rsidP="005B11D3">
      <w:pPr>
        <w:rPr>
          <w:rFonts w:ascii="Times New Roman" w:hAnsi="Times New Roman" w:cs="Times New Roman"/>
          <w:sz w:val="16"/>
          <w:szCs w:val="16"/>
        </w:rPr>
      </w:pPr>
    </w:p>
    <w:p w:rsidR="00D23F4B" w:rsidRPr="005B11D3" w:rsidRDefault="00D23F4B" w:rsidP="00D23F4B">
      <w:pPr>
        <w:jc w:val="center"/>
        <w:rPr>
          <w:rFonts w:ascii="Times New Roman" w:hAnsi="Times New Roman" w:cs="Times New Roman"/>
          <w:sz w:val="16"/>
          <w:szCs w:val="16"/>
        </w:rPr>
      </w:pPr>
      <w:r w:rsidRPr="00D4606C">
        <w:rPr>
          <w:rFonts w:ascii="Times New Roman" w:hAnsi="Times New Roman" w:cs="Times New Roman"/>
          <w:sz w:val="26"/>
          <w:szCs w:val="26"/>
        </w:rPr>
        <w:t>Переч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4606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D4606C">
        <w:rPr>
          <w:rFonts w:ascii="Times New Roman" w:hAnsi="Times New Roman" w:cs="Times New Roman"/>
          <w:sz w:val="26"/>
          <w:szCs w:val="26"/>
        </w:rPr>
        <w:t xml:space="preserve"> отраслей, наиболее уязвимых в условиях распространения новой </w:t>
      </w:r>
      <w:proofErr w:type="spellStart"/>
      <w:r w:rsidRPr="00D4606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4606C">
        <w:rPr>
          <w:rFonts w:ascii="Times New Roman" w:hAnsi="Times New Roman" w:cs="Times New Roman"/>
          <w:sz w:val="26"/>
          <w:szCs w:val="26"/>
        </w:rPr>
        <w:t xml:space="preserve"> инфекции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563"/>
        <w:gridCol w:w="3191"/>
      </w:tblGrid>
      <w:tr w:rsidR="005B11D3" w:rsidTr="005B11D3">
        <w:tc>
          <w:tcPr>
            <w:tcW w:w="5563" w:type="dxa"/>
          </w:tcPr>
          <w:p w:rsidR="005B11D3" w:rsidRPr="005B11D3" w:rsidRDefault="005B11D3" w:rsidP="005B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D3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191" w:type="dxa"/>
            <w:vAlign w:val="bottom"/>
          </w:tcPr>
          <w:p w:rsidR="005B11D3" w:rsidRPr="005B11D3" w:rsidRDefault="005B11D3" w:rsidP="005B11D3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D3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</w:tr>
      <w:tr w:rsidR="005B11D3" w:rsidTr="005B11D3">
        <w:tc>
          <w:tcPr>
            <w:tcW w:w="5563" w:type="dxa"/>
          </w:tcPr>
          <w:p w:rsidR="005B11D3" w:rsidRDefault="005B11D3" w:rsidP="00F80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Theme="minorEastAsia"/>
              </w:rPr>
              <w:t>1 Авиаперевозки, аэропортовая</w:t>
            </w:r>
            <w:r>
              <w:rPr>
                <w:rStyle w:val="2"/>
                <w:rFonts w:eastAsiaTheme="minorEastAsia"/>
              </w:rPr>
              <w:br/>
              <w:t>деятельность, автоперевозки</w:t>
            </w:r>
          </w:p>
        </w:tc>
        <w:tc>
          <w:tcPr>
            <w:tcW w:w="3191" w:type="dxa"/>
            <w:vAlign w:val="bottom"/>
          </w:tcPr>
          <w:p w:rsidR="005B11D3" w:rsidRDefault="005B11D3" w:rsidP="00F80266">
            <w:pPr>
              <w:spacing w:line="326" w:lineRule="exact"/>
            </w:pPr>
            <w:r>
              <w:rPr>
                <w:rStyle w:val="2"/>
                <w:rFonts w:eastAsiaTheme="minorEastAsia"/>
              </w:rPr>
              <w:t>49.3, 49.4, 51.1, 51.21, 52.23.1, 52.23.11,</w:t>
            </w:r>
            <w:r>
              <w:rPr>
                <w:rStyle w:val="2"/>
                <w:rFonts w:eastAsiaTheme="minorEastAsia"/>
              </w:rPr>
              <w:br/>
              <w:t>52.23.12, 52.23.13,52.23.19</w:t>
            </w:r>
          </w:p>
        </w:tc>
      </w:tr>
      <w:tr w:rsidR="005B11D3" w:rsidTr="005B11D3">
        <w:tc>
          <w:tcPr>
            <w:tcW w:w="5563" w:type="dxa"/>
            <w:vAlign w:val="bottom"/>
          </w:tcPr>
          <w:p w:rsidR="005B11D3" w:rsidRDefault="005B11D3" w:rsidP="005B11D3">
            <w:pPr>
              <w:spacing w:line="331" w:lineRule="exact"/>
            </w:pPr>
            <w:r>
              <w:rPr>
                <w:rStyle w:val="2"/>
                <w:rFonts w:eastAsiaTheme="minorEastAsia"/>
              </w:rPr>
              <w:t>2. Культура, организация досуга и</w:t>
            </w:r>
            <w:r>
              <w:rPr>
                <w:rStyle w:val="2"/>
                <w:rFonts w:eastAsiaTheme="minorEastAsia"/>
              </w:rPr>
              <w:br/>
              <w:t>развлечений</w:t>
            </w:r>
          </w:p>
        </w:tc>
        <w:tc>
          <w:tcPr>
            <w:tcW w:w="3191" w:type="dxa"/>
          </w:tcPr>
          <w:p w:rsidR="005B11D3" w:rsidRDefault="005B11D3" w:rsidP="005B11D3">
            <w:pPr>
              <w:spacing w:line="280" w:lineRule="exact"/>
            </w:pPr>
            <w:r>
              <w:rPr>
                <w:rStyle w:val="2"/>
                <w:rFonts w:eastAsiaTheme="minorEastAsia"/>
              </w:rPr>
              <w:t>90</w:t>
            </w:r>
          </w:p>
        </w:tc>
      </w:tr>
      <w:tr w:rsidR="005B11D3" w:rsidTr="005B11D3">
        <w:tc>
          <w:tcPr>
            <w:tcW w:w="5563" w:type="dxa"/>
            <w:vAlign w:val="bottom"/>
          </w:tcPr>
          <w:p w:rsidR="005B11D3" w:rsidRDefault="005B11D3" w:rsidP="005B11D3">
            <w:pPr>
              <w:spacing w:line="326" w:lineRule="exact"/>
            </w:pPr>
            <w:r>
              <w:rPr>
                <w:rStyle w:val="2"/>
                <w:rFonts w:eastAsiaTheme="minorEastAsia"/>
              </w:rPr>
              <w:t>3. Физкультурно-оздоровительная</w:t>
            </w:r>
            <w:r>
              <w:rPr>
                <w:rStyle w:val="2"/>
                <w:rFonts w:eastAsiaTheme="minorEastAsia"/>
              </w:rPr>
              <w:br/>
              <w:t>деятельность и спорт</w:t>
            </w:r>
          </w:p>
        </w:tc>
        <w:tc>
          <w:tcPr>
            <w:tcW w:w="3191" w:type="dxa"/>
          </w:tcPr>
          <w:p w:rsidR="005B11D3" w:rsidRDefault="005B11D3" w:rsidP="005B11D3">
            <w:pPr>
              <w:spacing w:line="280" w:lineRule="exact"/>
            </w:pPr>
            <w:r>
              <w:rPr>
                <w:rStyle w:val="2"/>
                <w:rFonts w:eastAsiaTheme="minorEastAsia"/>
              </w:rPr>
              <w:t>93, 96.04, 86.90.4</w:t>
            </w:r>
          </w:p>
        </w:tc>
      </w:tr>
      <w:tr w:rsidR="005B11D3" w:rsidTr="005B11D3">
        <w:tc>
          <w:tcPr>
            <w:tcW w:w="5563" w:type="dxa"/>
            <w:vAlign w:val="bottom"/>
          </w:tcPr>
          <w:p w:rsidR="005B11D3" w:rsidRDefault="005B11D3" w:rsidP="005B11D3">
            <w:pPr>
              <w:spacing w:line="322" w:lineRule="exact"/>
            </w:pPr>
            <w:r>
              <w:rPr>
                <w:rStyle w:val="2"/>
                <w:rFonts w:eastAsiaTheme="minorEastAsia"/>
              </w:rPr>
              <w:t>4. Деятельность туристических агентств</w:t>
            </w:r>
            <w:r>
              <w:rPr>
                <w:rStyle w:val="2"/>
                <w:rFonts w:eastAsiaTheme="minorEastAsia"/>
              </w:rPr>
              <w:br/>
              <w:t>и прочих организаций,</w:t>
            </w:r>
            <w:r>
              <w:rPr>
                <w:rStyle w:val="2"/>
                <w:rFonts w:eastAsiaTheme="minorEastAsia"/>
              </w:rPr>
              <w:br/>
              <w:t>предоставляющих услуги в сфере</w:t>
            </w:r>
            <w:r>
              <w:rPr>
                <w:rStyle w:val="2"/>
                <w:rFonts w:eastAsiaTheme="minorEastAsia"/>
              </w:rPr>
              <w:br/>
              <w:t>туризма</w:t>
            </w:r>
          </w:p>
        </w:tc>
        <w:tc>
          <w:tcPr>
            <w:tcW w:w="3191" w:type="dxa"/>
          </w:tcPr>
          <w:p w:rsidR="005B11D3" w:rsidRDefault="005B11D3" w:rsidP="005B11D3">
            <w:pPr>
              <w:spacing w:line="280" w:lineRule="exact"/>
            </w:pPr>
            <w:r>
              <w:rPr>
                <w:rStyle w:val="2"/>
                <w:rFonts w:eastAsiaTheme="minorEastAsia"/>
              </w:rPr>
              <w:t>79</w:t>
            </w:r>
          </w:p>
        </w:tc>
      </w:tr>
      <w:tr w:rsidR="005B11D3" w:rsidTr="005B11D3">
        <w:tc>
          <w:tcPr>
            <w:tcW w:w="5563" w:type="dxa"/>
            <w:vAlign w:val="bottom"/>
          </w:tcPr>
          <w:p w:rsidR="005B11D3" w:rsidRDefault="005B11D3" w:rsidP="005B11D3">
            <w:pPr>
              <w:spacing w:line="280" w:lineRule="exact"/>
            </w:pPr>
            <w:r>
              <w:rPr>
                <w:rStyle w:val="2"/>
                <w:rFonts w:eastAsiaTheme="minorEastAsia"/>
              </w:rPr>
              <w:t>5. Гостиничный бизнес</w:t>
            </w:r>
          </w:p>
        </w:tc>
        <w:tc>
          <w:tcPr>
            <w:tcW w:w="3191" w:type="dxa"/>
            <w:vAlign w:val="bottom"/>
          </w:tcPr>
          <w:p w:rsidR="005B11D3" w:rsidRDefault="005B11D3" w:rsidP="005B11D3">
            <w:pPr>
              <w:spacing w:line="280" w:lineRule="exact"/>
            </w:pPr>
            <w:r>
              <w:rPr>
                <w:rStyle w:val="2"/>
                <w:rFonts w:eastAsiaTheme="minorEastAsia"/>
              </w:rPr>
              <w:t>55</w:t>
            </w:r>
          </w:p>
        </w:tc>
      </w:tr>
      <w:tr w:rsidR="005B11D3" w:rsidTr="005B11D3">
        <w:tc>
          <w:tcPr>
            <w:tcW w:w="5563" w:type="dxa"/>
            <w:vAlign w:val="bottom"/>
          </w:tcPr>
          <w:p w:rsidR="005B11D3" w:rsidRDefault="005B11D3" w:rsidP="005B11D3">
            <w:pPr>
              <w:spacing w:line="280" w:lineRule="exact"/>
            </w:pPr>
            <w:r>
              <w:rPr>
                <w:rStyle w:val="2"/>
                <w:rFonts w:eastAsiaTheme="minorEastAsia"/>
              </w:rPr>
              <w:t>6. Общественное питание</w:t>
            </w:r>
          </w:p>
        </w:tc>
        <w:tc>
          <w:tcPr>
            <w:tcW w:w="3191" w:type="dxa"/>
            <w:vAlign w:val="bottom"/>
          </w:tcPr>
          <w:p w:rsidR="005B11D3" w:rsidRDefault="005B11D3" w:rsidP="005B11D3">
            <w:pPr>
              <w:spacing w:line="280" w:lineRule="exact"/>
            </w:pPr>
            <w:r>
              <w:rPr>
                <w:rStyle w:val="2"/>
                <w:rFonts w:eastAsiaTheme="minorEastAsia"/>
              </w:rPr>
              <w:t>56</w:t>
            </w:r>
          </w:p>
        </w:tc>
      </w:tr>
      <w:tr w:rsidR="005B11D3" w:rsidTr="005B11D3">
        <w:tc>
          <w:tcPr>
            <w:tcW w:w="5563" w:type="dxa"/>
            <w:vAlign w:val="bottom"/>
          </w:tcPr>
          <w:p w:rsidR="005B11D3" w:rsidRDefault="005B11D3" w:rsidP="005B11D3">
            <w:pPr>
              <w:spacing w:line="322" w:lineRule="exact"/>
            </w:pPr>
            <w:r>
              <w:rPr>
                <w:rStyle w:val="2"/>
                <w:rFonts w:eastAsiaTheme="minorEastAsia"/>
              </w:rPr>
              <w:t>7.Деятельность организаций</w:t>
            </w:r>
            <w:r>
              <w:rPr>
                <w:rStyle w:val="2"/>
                <w:rFonts w:eastAsiaTheme="minorEastAsia"/>
              </w:rPr>
              <w:br/>
              <w:t>дополнительного образования,</w:t>
            </w:r>
            <w:r>
              <w:rPr>
                <w:rStyle w:val="2"/>
                <w:rFonts w:eastAsiaTheme="minorEastAsia"/>
              </w:rPr>
              <w:br/>
              <w:t>негосударственных образовательных</w:t>
            </w:r>
            <w:r>
              <w:rPr>
                <w:rStyle w:val="2"/>
                <w:rFonts w:eastAsiaTheme="minorEastAsia"/>
              </w:rPr>
              <w:br/>
              <w:t>учреждений</w:t>
            </w:r>
          </w:p>
        </w:tc>
        <w:tc>
          <w:tcPr>
            <w:tcW w:w="3191" w:type="dxa"/>
          </w:tcPr>
          <w:p w:rsidR="005B11D3" w:rsidRDefault="005B11D3" w:rsidP="005B11D3">
            <w:pPr>
              <w:spacing w:line="280" w:lineRule="exact"/>
            </w:pPr>
            <w:r>
              <w:rPr>
                <w:rStyle w:val="2"/>
                <w:rFonts w:eastAsiaTheme="minorEastAsia"/>
              </w:rPr>
              <w:t>85.41,88.91</w:t>
            </w:r>
          </w:p>
        </w:tc>
      </w:tr>
      <w:tr w:rsidR="005B11D3" w:rsidTr="005B11D3">
        <w:tc>
          <w:tcPr>
            <w:tcW w:w="5563" w:type="dxa"/>
            <w:vAlign w:val="bottom"/>
          </w:tcPr>
          <w:p w:rsidR="005B11D3" w:rsidRDefault="005B11D3" w:rsidP="005B11D3">
            <w:pPr>
              <w:spacing w:line="326" w:lineRule="exact"/>
            </w:pPr>
            <w:r>
              <w:rPr>
                <w:rStyle w:val="2"/>
                <w:rFonts w:eastAsiaTheme="minorEastAsia"/>
              </w:rPr>
              <w:t>8. Деятельно по организации</w:t>
            </w:r>
            <w:r>
              <w:rPr>
                <w:rStyle w:val="2"/>
                <w:rFonts w:eastAsiaTheme="minorEastAsia"/>
              </w:rPr>
              <w:br/>
              <w:t>конференций и выставок</w:t>
            </w:r>
          </w:p>
        </w:tc>
        <w:tc>
          <w:tcPr>
            <w:tcW w:w="3191" w:type="dxa"/>
          </w:tcPr>
          <w:p w:rsidR="005B11D3" w:rsidRDefault="005B11D3" w:rsidP="005B11D3">
            <w:pPr>
              <w:spacing w:line="280" w:lineRule="exact"/>
            </w:pPr>
            <w:r>
              <w:rPr>
                <w:rStyle w:val="2"/>
                <w:rFonts w:eastAsiaTheme="minorEastAsia"/>
              </w:rPr>
              <w:t>82.3</w:t>
            </w:r>
          </w:p>
        </w:tc>
      </w:tr>
      <w:tr w:rsidR="005B11D3" w:rsidTr="005B11D3">
        <w:tc>
          <w:tcPr>
            <w:tcW w:w="5563" w:type="dxa"/>
            <w:vAlign w:val="bottom"/>
          </w:tcPr>
          <w:p w:rsidR="005B11D3" w:rsidRDefault="005B11D3" w:rsidP="005B11D3">
            <w:pPr>
              <w:spacing w:line="326" w:lineRule="exact"/>
            </w:pPr>
            <w:r>
              <w:rPr>
                <w:rStyle w:val="2"/>
                <w:rFonts w:eastAsiaTheme="minorEastAsia"/>
              </w:rPr>
              <w:t>9. Деятельность по предоставлению</w:t>
            </w:r>
            <w:r>
              <w:rPr>
                <w:rStyle w:val="2"/>
                <w:rFonts w:eastAsiaTheme="minorEastAsia"/>
              </w:rPr>
              <w:br/>
              <w:t>бытовых услуг населению (ремонт,</w:t>
            </w:r>
            <w:r>
              <w:rPr>
                <w:rStyle w:val="2"/>
                <w:rFonts w:eastAsiaTheme="minorEastAsia"/>
              </w:rPr>
              <w:br/>
              <w:t>стирка, химчистка, услуги</w:t>
            </w:r>
            <w:r>
              <w:rPr>
                <w:rStyle w:val="2"/>
                <w:rFonts w:eastAsiaTheme="minorEastAsia"/>
              </w:rPr>
              <w:br/>
              <w:t>парикмахерских и салонов красоты)</w:t>
            </w:r>
          </w:p>
        </w:tc>
        <w:tc>
          <w:tcPr>
            <w:tcW w:w="3191" w:type="dxa"/>
          </w:tcPr>
          <w:p w:rsidR="005B11D3" w:rsidRDefault="005B11D3" w:rsidP="005B11D3">
            <w:pPr>
              <w:spacing w:line="280" w:lineRule="exact"/>
            </w:pPr>
            <w:r>
              <w:rPr>
                <w:rStyle w:val="2"/>
                <w:rFonts w:eastAsiaTheme="minorEastAsia"/>
              </w:rPr>
              <w:t>95,96.01,96.02</w:t>
            </w:r>
          </w:p>
        </w:tc>
      </w:tr>
    </w:tbl>
    <w:p w:rsidR="005B11D3" w:rsidRPr="005B11D3" w:rsidRDefault="005B11D3" w:rsidP="005B11D3">
      <w:pPr>
        <w:rPr>
          <w:rFonts w:ascii="Times New Roman" w:hAnsi="Times New Roman" w:cs="Times New Roman"/>
          <w:sz w:val="26"/>
          <w:szCs w:val="26"/>
        </w:rPr>
      </w:pPr>
    </w:p>
    <w:sectPr w:rsidR="005B11D3" w:rsidRPr="005B11D3" w:rsidSect="005B11D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F5636"/>
    <w:rsid w:val="00193CEF"/>
    <w:rsid w:val="002B05BE"/>
    <w:rsid w:val="003C759E"/>
    <w:rsid w:val="0045055A"/>
    <w:rsid w:val="005041B6"/>
    <w:rsid w:val="00504E22"/>
    <w:rsid w:val="005542E0"/>
    <w:rsid w:val="005B11D3"/>
    <w:rsid w:val="005F2B68"/>
    <w:rsid w:val="00753398"/>
    <w:rsid w:val="00845CE3"/>
    <w:rsid w:val="008C219E"/>
    <w:rsid w:val="009266CE"/>
    <w:rsid w:val="00AA7A50"/>
    <w:rsid w:val="00AC0CE1"/>
    <w:rsid w:val="00AE2A0F"/>
    <w:rsid w:val="00B02978"/>
    <w:rsid w:val="00CE59E7"/>
    <w:rsid w:val="00D01501"/>
    <w:rsid w:val="00D23F4B"/>
    <w:rsid w:val="00D4606C"/>
    <w:rsid w:val="00D571AA"/>
    <w:rsid w:val="00DD0531"/>
    <w:rsid w:val="00EE5A3D"/>
    <w:rsid w:val="00EF1DC4"/>
    <w:rsid w:val="00F6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RePack by SPecialiST</cp:lastModifiedBy>
  <cp:revision>11</cp:revision>
  <cp:lastPrinted>2020-04-07T06:32:00Z</cp:lastPrinted>
  <dcterms:created xsi:type="dcterms:W3CDTF">2020-03-19T07:26:00Z</dcterms:created>
  <dcterms:modified xsi:type="dcterms:W3CDTF">2020-04-07T06:32:00Z</dcterms:modified>
</cp:coreProperties>
</file>