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B82BF8" w:rsidTr="00824BB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F8" w:rsidRDefault="00B82BF8" w:rsidP="00824BB6">
            <w:pPr>
              <w:jc w:val="center"/>
              <w:rPr>
                <w:b/>
              </w:rPr>
            </w:pPr>
          </w:p>
          <w:p w:rsidR="00B82BF8" w:rsidRDefault="00B82BF8" w:rsidP="00824BB6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B82BF8" w:rsidRDefault="00B82BF8" w:rsidP="00824BB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B82BF8" w:rsidRDefault="00B82BF8" w:rsidP="00824BB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B82BF8" w:rsidRDefault="00B82BF8" w:rsidP="00824BB6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B82BF8" w:rsidRPr="00AC71AC" w:rsidRDefault="00B82BF8" w:rsidP="00824BB6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B82BF8" w:rsidRDefault="00B82BF8" w:rsidP="00824BB6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F8" w:rsidRDefault="00B82BF8" w:rsidP="00824BB6">
            <w:pPr>
              <w:pStyle w:val="2"/>
              <w:shd w:val="clear" w:color="auto" w:fill="FFFFFF"/>
              <w:ind w:left="-108"/>
              <w:rPr>
                <w:sz w:val="22"/>
              </w:rPr>
            </w:pPr>
          </w:p>
          <w:p w:rsidR="00B82BF8" w:rsidRDefault="00B82BF8" w:rsidP="00824BB6">
            <w:pPr>
              <w:pStyle w:val="2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F8" w:rsidRDefault="00B82BF8" w:rsidP="00824BB6">
            <w:pPr>
              <w:jc w:val="center"/>
              <w:rPr>
                <w:rFonts w:ascii="a_Timer Bashkir" w:hAnsi="a_Timer Bashkir"/>
                <w:b/>
              </w:rPr>
            </w:pPr>
          </w:p>
          <w:p w:rsidR="00B82BF8" w:rsidRDefault="00B82BF8" w:rsidP="00824BB6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B82BF8" w:rsidRDefault="00B82BF8" w:rsidP="00824B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B82BF8" w:rsidRDefault="00B82BF8" w:rsidP="00824B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B82BF8" w:rsidRPr="00AC71AC" w:rsidRDefault="00B82BF8" w:rsidP="00824BB6">
            <w:pPr>
              <w:pStyle w:val="2"/>
              <w:shd w:val="clear" w:color="auto" w:fill="FFFFFF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B82BF8" w:rsidRDefault="00B82BF8" w:rsidP="00824BB6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B82BF8" w:rsidRDefault="00B82BF8" w:rsidP="00B82BF8">
      <w:r>
        <w:t xml:space="preserve">            Внеочередное заседание                                                                                28-го созыва</w:t>
      </w:r>
    </w:p>
    <w:p w:rsidR="00B82BF8" w:rsidRDefault="00B82BF8" w:rsidP="00B82BF8"/>
    <w:p w:rsidR="00B82BF8" w:rsidRDefault="00B82BF8" w:rsidP="00B82BF8"/>
    <w:p w:rsidR="00B82BF8" w:rsidRDefault="00B82BF8" w:rsidP="00B82BF8"/>
    <w:p w:rsidR="00B82BF8" w:rsidRDefault="00B82BF8" w:rsidP="00B82BF8"/>
    <w:p w:rsidR="00B82BF8" w:rsidRDefault="00B82BF8" w:rsidP="00B82BF8">
      <w:pPr>
        <w:jc w:val="center"/>
        <w:rPr>
          <w:b/>
          <w:bCs/>
        </w:rPr>
      </w:pPr>
      <w:r w:rsidRPr="009F3D81">
        <w:rPr>
          <w:b/>
          <w:bCs/>
        </w:rPr>
        <w:t>РЕШЕНИЕ</w:t>
      </w:r>
    </w:p>
    <w:p w:rsidR="00B82BF8" w:rsidRPr="009F3D81" w:rsidRDefault="00B82BF8" w:rsidP="00B82BF8">
      <w:pPr>
        <w:rPr>
          <w:b/>
          <w:bCs/>
        </w:rPr>
      </w:pPr>
      <w:r>
        <w:rPr>
          <w:b/>
          <w:bCs/>
        </w:rPr>
        <w:t xml:space="preserve">      от 17 января 2020 года                                                                                                      40/1</w:t>
      </w:r>
    </w:p>
    <w:p w:rsidR="00B82BF8" w:rsidRDefault="00B82BF8" w:rsidP="00B82BF8"/>
    <w:p w:rsidR="00B82BF8" w:rsidRDefault="00B82BF8" w:rsidP="00B82BF8"/>
    <w:p w:rsidR="00B82BF8" w:rsidRDefault="00B82BF8" w:rsidP="00B82BF8"/>
    <w:p w:rsidR="00B82BF8" w:rsidRPr="009F3D81" w:rsidRDefault="00B82BF8" w:rsidP="00B82BF8">
      <w:pPr>
        <w:numPr>
          <w:ilvl w:val="0"/>
          <w:numId w:val="1"/>
        </w:numPr>
        <w:rPr>
          <w:sz w:val="28"/>
          <w:szCs w:val="28"/>
        </w:rPr>
      </w:pPr>
      <w:r w:rsidRPr="009F3D81">
        <w:rPr>
          <w:sz w:val="28"/>
          <w:szCs w:val="28"/>
        </w:rPr>
        <w:t>Средства, из свободного остатка – 20339,00 рублей</w:t>
      </w:r>
    </w:p>
    <w:p w:rsidR="00B82BF8" w:rsidRPr="009F3D81" w:rsidRDefault="00B82BF8" w:rsidP="00B82BF8">
      <w:pPr>
        <w:ind w:left="360"/>
        <w:rPr>
          <w:sz w:val="28"/>
          <w:szCs w:val="28"/>
        </w:rPr>
      </w:pPr>
    </w:p>
    <w:p w:rsidR="00B82BF8" w:rsidRPr="009F3D81" w:rsidRDefault="00B82BF8" w:rsidP="00B82BF8">
      <w:pPr>
        <w:rPr>
          <w:sz w:val="28"/>
          <w:szCs w:val="28"/>
        </w:rPr>
      </w:pPr>
    </w:p>
    <w:p w:rsidR="00B82BF8" w:rsidRPr="009F3D81" w:rsidRDefault="00B82BF8" w:rsidP="00B82BF8">
      <w:pPr>
        <w:rPr>
          <w:sz w:val="28"/>
          <w:szCs w:val="28"/>
        </w:rPr>
      </w:pPr>
      <w:r w:rsidRPr="009F3D81">
        <w:rPr>
          <w:sz w:val="28"/>
          <w:szCs w:val="28"/>
        </w:rPr>
        <w:t>Уточнить на статьи</w:t>
      </w:r>
    </w:p>
    <w:p w:rsidR="00B82BF8" w:rsidRPr="009F3D81" w:rsidRDefault="00B82BF8" w:rsidP="00B82BF8">
      <w:pPr>
        <w:rPr>
          <w:sz w:val="28"/>
          <w:szCs w:val="28"/>
        </w:rPr>
      </w:pPr>
    </w:p>
    <w:p w:rsidR="00B82BF8" w:rsidRPr="009F3D81" w:rsidRDefault="00B82BF8" w:rsidP="00B82BF8">
      <w:pPr>
        <w:tabs>
          <w:tab w:val="left" w:pos="6570"/>
        </w:tabs>
        <w:rPr>
          <w:sz w:val="28"/>
          <w:szCs w:val="28"/>
        </w:rPr>
      </w:pPr>
      <w:r w:rsidRPr="009F3D81">
        <w:rPr>
          <w:sz w:val="28"/>
          <w:szCs w:val="28"/>
        </w:rPr>
        <w:t>\0503\791\17\4\01\06050\244\343.2\ФЗ.131.03.11\\16513\\|013-111210 + 20 000,00 рублей на ГСМ (дизтопливо) для трактора по благоустройству</w:t>
      </w:r>
    </w:p>
    <w:p w:rsidR="00B82BF8" w:rsidRPr="009F3D81" w:rsidRDefault="00B82BF8" w:rsidP="00B82BF8">
      <w:pPr>
        <w:tabs>
          <w:tab w:val="left" w:pos="6570"/>
        </w:tabs>
        <w:rPr>
          <w:sz w:val="28"/>
          <w:szCs w:val="28"/>
        </w:rPr>
      </w:pPr>
    </w:p>
    <w:p w:rsidR="00B82BF8" w:rsidRPr="009F3D81" w:rsidRDefault="00B82BF8" w:rsidP="00B82BF8">
      <w:pPr>
        <w:tabs>
          <w:tab w:val="left" w:pos="6570"/>
        </w:tabs>
        <w:rPr>
          <w:sz w:val="28"/>
          <w:szCs w:val="28"/>
        </w:rPr>
      </w:pPr>
    </w:p>
    <w:p w:rsidR="00B82BF8" w:rsidRPr="009F3D81" w:rsidRDefault="00B82BF8" w:rsidP="00B82BF8">
      <w:pPr>
        <w:tabs>
          <w:tab w:val="left" w:pos="6570"/>
        </w:tabs>
        <w:rPr>
          <w:sz w:val="28"/>
          <w:szCs w:val="28"/>
        </w:rPr>
      </w:pPr>
      <w:r w:rsidRPr="009F3D81">
        <w:rPr>
          <w:sz w:val="28"/>
          <w:szCs w:val="28"/>
        </w:rPr>
        <w:t xml:space="preserve">\0503\791\17\4\01\06050\244\226.10\ФЗ.131.03.11\\16513\\|013-111210 +339,00 на услуги  </w:t>
      </w:r>
      <w:proofErr w:type="spellStart"/>
      <w:r w:rsidRPr="009F3D81">
        <w:rPr>
          <w:sz w:val="28"/>
          <w:szCs w:val="28"/>
        </w:rPr>
        <w:t>экосервиса</w:t>
      </w:r>
      <w:proofErr w:type="spellEnd"/>
    </w:p>
    <w:p w:rsidR="00B82BF8" w:rsidRPr="009F3D81" w:rsidRDefault="00B82BF8" w:rsidP="00B82BF8">
      <w:pPr>
        <w:tabs>
          <w:tab w:val="left" w:pos="6570"/>
        </w:tabs>
        <w:rPr>
          <w:sz w:val="28"/>
          <w:szCs w:val="28"/>
        </w:rPr>
      </w:pPr>
    </w:p>
    <w:p w:rsidR="00B82BF8" w:rsidRPr="009F3D81" w:rsidRDefault="00B82BF8" w:rsidP="00B82BF8">
      <w:pPr>
        <w:numPr>
          <w:ilvl w:val="0"/>
          <w:numId w:val="1"/>
        </w:numPr>
        <w:ind w:left="142" w:firstLine="0"/>
        <w:rPr>
          <w:sz w:val="28"/>
          <w:szCs w:val="28"/>
        </w:rPr>
      </w:pPr>
      <w:r w:rsidRPr="009F3D81">
        <w:rPr>
          <w:sz w:val="28"/>
          <w:szCs w:val="28"/>
        </w:rPr>
        <w:t>Средства, предусмотренные по статье:</w:t>
      </w:r>
    </w:p>
    <w:p w:rsidR="00B82BF8" w:rsidRPr="009F3D81" w:rsidRDefault="00B82BF8" w:rsidP="00B82BF8">
      <w:pPr>
        <w:ind w:left="142"/>
        <w:rPr>
          <w:sz w:val="28"/>
          <w:szCs w:val="28"/>
        </w:rPr>
      </w:pPr>
    </w:p>
    <w:p w:rsidR="00B82BF8" w:rsidRPr="009F3D81" w:rsidRDefault="00B82BF8" w:rsidP="00B82BF8">
      <w:pPr>
        <w:ind w:left="142"/>
        <w:rPr>
          <w:sz w:val="28"/>
          <w:szCs w:val="28"/>
        </w:rPr>
      </w:pPr>
      <w:r w:rsidRPr="009F3D81">
        <w:rPr>
          <w:sz w:val="28"/>
          <w:szCs w:val="28"/>
        </w:rPr>
        <w:t>\0104\791\99\0\00\02040\852\291\ФЗ.131.03.141\\16801\\|013-111210 – 105 240,00 рублей</w:t>
      </w:r>
    </w:p>
    <w:p w:rsidR="00B82BF8" w:rsidRPr="009F3D81" w:rsidRDefault="00B82BF8" w:rsidP="00B82BF8">
      <w:pPr>
        <w:ind w:left="142"/>
        <w:rPr>
          <w:sz w:val="28"/>
          <w:szCs w:val="28"/>
        </w:rPr>
      </w:pPr>
    </w:p>
    <w:p w:rsidR="00B82BF8" w:rsidRPr="009F3D81" w:rsidRDefault="00B82BF8" w:rsidP="00B82BF8">
      <w:pPr>
        <w:ind w:left="142"/>
        <w:rPr>
          <w:sz w:val="28"/>
          <w:szCs w:val="28"/>
        </w:rPr>
      </w:pPr>
      <w:r w:rsidRPr="009F3D81">
        <w:rPr>
          <w:sz w:val="28"/>
          <w:szCs w:val="28"/>
        </w:rPr>
        <w:t>Уточнить на статьи:</w:t>
      </w:r>
    </w:p>
    <w:p w:rsidR="00B82BF8" w:rsidRPr="009F3D81" w:rsidRDefault="00B82BF8" w:rsidP="00B82BF8">
      <w:pPr>
        <w:ind w:left="142"/>
        <w:rPr>
          <w:sz w:val="28"/>
          <w:szCs w:val="28"/>
        </w:rPr>
      </w:pPr>
    </w:p>
    <w:p w:rsidR="00B82BF8" w:rsidRPr="009F3D81" w:rsidRDefault="00B82BF8" w:rsidP="00B82BF8">
      <w:pPr>
        <w:ind w:left="142"/>
        <w:rPr>
          <w:sz w:val="28"/>
          <w:szCs w:val="28"/>
        </w:rPr>
      </w:pPr>
      <w:r w:rsidRPr="009F3D81">
        <w:rPr>
          <w:sz w:val="28"/>
          <w:szCs w:val="28"/>
        </w:rPr>
        <w:t>\0503\791\17\4\01\06050\244\225.1\ФЗ.131.03.11\\16513\\|013-111210 + 105240,00 для оплаты труда по договору ГПХ (договорник по благоустройству)</w:t>
      </w:r>
    </w:p>
    <w:p w:rsidR="00B82BF8" w:rsidRPr="009F3D81" w:rsidRDefault="00B82BF8" w:rsidP="00B82BF8">
      <w:pPr>
        <w:ind w:left="360"/>
        <w:rPr>
          <w:color w:val="FF0000"/>
          <w:sz w:val="28"/>
          <w:szCs w:val="28"/>
        </w:rPr>
      </w:pPr>
    </w:p>
    <w:p w:rsidR="00B82BF8" w:rsidRPr="009F3D81" w:rsidRDefault="00B82BF8" w:rsidP="00B82BF8">
      <w:pPr>
        <w:ind w:left="360"/>
        <w:rPr>
          <w:color w:val="FF0000"/>
          <w:sz w:val="28"/>
          <w:szCs w:val="28"/>
        </w:rPr>
      </w:pPr>
    </w:p>
    <w:p w:rsidR="00B82BF8" w:rsidRPr="009F3D81" w:rsidRDefault="00B82BF8" w:rsidP="00B82BF8">
      <w:pPr>
        <w:ind w:left="360"/>
        <w:rPr>
          <w:sz w:val="28"/>
          <w:szCs w:val="28"/>
        </w:rPr>
      </w:pPr>
    </w:p>
    <w:p w:rsidR="00B82BF8" w:rsidRPr="009F3D81" w:rsidRDefault="00B82BF8" w:rsidP="00B82BF8">
      <w:pPr>
        <w:rPr>
          <w:sz w:val="28"/>
          <w:szCs w:val="28"/>
        </w:rPr>
      </w:pPr>
    </w:p>
    <w:p w:rsidR="00B82BF8" w:rsidRPr="009F3D81" w:rsidRDefault="00B82BF8" w:rsidP="00B82BF8">
      <w:pPr>
        <w:rPr>
          <w:b/>
          <w:bCs/>
          <w:sz w:val="28"/>
          <w:szCs w:val="28"/>
        </w:rPr>
      </w:pPr>
      <w:r w:rsidRPr="009F3D81">
        <w:rPr>
          <w:b/>
          <w:bCs/>
          <w:sz w:val="28"/>
          <w:szCs w:val="28"/>
        </w:rPr>
        <w:t>Гла</w:t>
      </w:r>
      <w:r>
        <w:rPr>
          <w:b/>
          <w:bCs/>
          <w:sz w:val="28"/>
          <w:szCs w:val="28"/>
        </w:rPr>
        <w:t>ва СП Челкаковский сельсовет</w:t>
      </w:r>
      <w:r w:rsidRPr="009F3D81">
        <w:rPr>
          <w:b/>
          <w:bCs/>
          <w:sz w:val="28"/>
          <w:szCs w:val="28"/>
        </w:rPr>
        <w:t xml:space="preserve">                                     </w:t>
      </w:r>
      <w:proofErr w:type="spellStart"/>
      <w:r w:rsidRPr="009F3D81">
        <w:rPr>
          <w:b/>
          <w:bCs/>
          <w:sz w:val="28"/>
          <w:szCs w:val="28"/>
        </w:rPr>
        <w:t>Нигаматьянов</w:t>
      </w:r>
      <w:proofErr w:type="spellEnd"/>
      <w:r w:rsidRPr="009F3D81">
        <w:rPr>
          <w:b/>
          <w:bCs/>
          <w:sz w:val="28"/>
          <w:szCs w:val="28"/>
        </w:rPr>
        <w:t xml:space="preserve"> Р.Р.</w:t>
      </w:r>
    </w:p>
    <w:p w:rsidR="005E4449" w:rsidRDefault="005E4449">
      <w:bookmarkStart w:id="0" w:name="_GoBack"/>
      <w:bookmarkEnd w:id="0"/>
    </w:p>
    <w:sectPr w:rsidR="005E4449" w:rsidSect="0006007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C07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F8"/>
    <w:rsid w:val="005E4449"/>
    <w:rsid w:val="00B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2B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2BF8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82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F8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2B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2BF8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82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F8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2020-05-14T09:40:00Z</dcterms:created>
  <dcterms:modified xsi:type="dcterms:W3CDTF">2020-05-14T09:43:00Z</dcterms:modified>
</cp:coreProperties>
</file>