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F3" w:rsidRDefault="00DC14F3" w:rsidP="00C0258A">
      <w:pPr>
        <w:shd w:val="clear" w:color="auto" w:fill="FFFFFF"/>
        <w:spacing w:after="150" w:line="240" w:lineRule="auto"/>
        <w:jc w:val="center"/>
        <w:rPr>
          <w:rFonts w:ascii="Century" w:eastAsia="Times New Roman" w:hAnsi="Century" w:cs="Segoe UI"/>
          <w:b/>
          <w:i/>
          <w:color w:val="C0504D" w:themeColor="accent2"/>
          <w:sz w:val="28"/>
          <w:szCs w:val="28"/>
          <w:u w:val="single"/>
          <w:lang w:eastAsia="ru-RU"/>
        </w:rPr>
      </w:pPr>
      <w:r>
        <w:rPr>
          <w:rFonts w:ascii="Century" w:eastAsia="Times New Roman" w:hAnsi="Century" w:cs="Segoe UI"/>
          <w:b/>
          <w:i/>
          <w:noProof/>
          <w:color w:val="C0504D" w:themeColor="accent2"/>
          <w:sz w:val="28"/>
          <w:szCs w:val="28"/>
          <w:u w:val="single"/>
          <w:lang w:eastAsia="ru-RU"/>
        </w:rPr>
        <w:drawing>
          <wp:inline distT="0" distB="0" distL="0" distR="0" wp14:anchorId="3ACE56E4" wp14:editId="18E829DE">
            <wp:extent cx="5940425" cy="1493513"/>
            <wp:effectExtent l="0" t="0" r="3175" b="0"/>
            <wp:docPr id="6" name="Рисунок 6" descr="C:\Users\Azalka\Desktop\-GyZxtzv1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zalka\Desktop\-GyZxtzv1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F6" w:rsidRPr="00DC14F3" w:rsidRDefault="00EE57F6" w:rsidP="00C0258A">
      <w:pPr>
        <w:shd w:val="clear" w:color="auto" w:fill="FFFFFF"/>
        <w:spacing w:after="150" w:line="240" w:lineRule="auto"/>
        <w:jc w:val="center"/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</w:pPr>
      <w:r w:rsidRPr="00EE57F6"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  <w:t>Уважаемые жители  сельского поселения</w:t>
      </w:r>
      <w:r w:rsidRPr="00DC14F3"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  <w:t xml:space="preserve"> </w:t>
      </w:r>
      <w:proofErr w:type="spellStart"/>
      <w:r w:rsidRPr="00DC14F3"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  <w:t>Челкаковский</w:t>
      </w:r>
      <w:proofErr w:type="spellEnd"/>
      <w:r w:rsidRPr="00EE57F6"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  <w:t xml:space="preserve"> сельсовет</w:t>
      </w:r>
      <w:proofErr w:type="gramStart"/>
      <w:r w:rsidRPr="00EE57F6">
        <w:rPr>
          <w:rFonts w:ascii="Century" w:eastAsia="Times New Roman" w:hAnsi="Century" w:cs="Segoe UI"/>
          <w:b/>
          <w:i/>
          <w:color w:val="C0504D" w:themeColor="accent2"/>
          <w:sz w:val="40"/>
          <w:szCs w:val="40"/>
          <w:u w:val="single"/>
          <w:lang w:eastAsia="ru-RU"/>
        </w:rPr>
        <w:t xml:space="preserve"> !</w:t>
      </w:r>
      <w:proofErr w:type="gramEnd"/>
    </w:p>
    <w:p w:rsidR="00C0258A" w:rsidRPr="00DC14F3" w:rsidRDefault="00C0258A" w:rsidP="00C0258A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8"/>
          <w:szCs w:val="28"/>
          <w:lang w:eastAsia="ru-RU"/>
        </w:rPr>
        <w:t> 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Старт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овала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программ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а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поддержки местных инициатив   с финансированием  на 2022 год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.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  </w:t>
      </w:r>
    </w:p>
    <w:p w:rsidR="00EE57F6" w:rsidRPr="00EE57F6" w:rsidRDefault="00EE57F6" w:rsidP="00C0258A">
      <w:pPr>
        <w:shd w:val="clear" w:color="auto" w:fill="FFFFFF"/>
        <w:spacing w:after="150" w:line="240" w:lineRule="auto"/>
        <w:jc w:val="both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365F91" w:themeColor="accent1" w:themeShade="BF"/>
          <w:sz w:val="26"/>
          <w:szCs w:val="26"/>
          <w:u w:val="single"/>
          <w:lang w:eastAsia="ru-RU"/>
        </w:rPr>
        <w:t>Программа поддержки местных инициатив</w:t>
      </w:r>
      <w:r w:rsidRPr="00EE57F6">
        <w:rPr>
          <w:rFonts w:ascii="Century" w:eastAsia="Times New Roman" w:hAnsi="Century" w:cs="Segoe UI"/>
          <w:color w:val="365F91" w:themeColor="accent1" w:themeShade="BF"/>
          <w:sz w:val="26"/>
          <w:szCs w:val="26"/>
          <w:lang w:eastAsia="ru-RU"/>
        </w:rPr>
        <w:t> 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(ППМИ) – это механизм, позволяющий решать отдельные социальные 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в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опросы </w:t>
      </w: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местного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 уровня при непосредственном участии населения в подготовке </w:t>
      </w: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инициатив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, </w:t>
      </w:r>
      <w:proofErr w:type="spellStart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софинансировании</w:t>
      </w:r>
      <w:proofErr w:type="spellEnd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их, </w:t>
      </w:r>
      <w:proofErr w:type="gramStart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контроле за</w:t>
      </w:r>
      <w:proofErr w:type="gramEnd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ходом реализации проектов.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b/>
          <w:color w:val="555555"/>
          <w:sz w:val="26"/>
          <w:szCs w:val="26"/>
          <w:u w:val="single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u w:val="single"/>
          <w:lang w:eastAsia="ru-RU"/>
        </w:rPr>
        <w:t>Как это работает?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У жителей есть идея. Например, нужно отремонтировать дорогу. Но у 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села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на неё есть только часть суммы. В этом случае может помочь ППМИ.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br/>
        <w:t>Это работает так: республика, город, спонсоры и обычные жители могут скинуться, добрав недостающую сумму, и отремонтировать дорогу.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u w:val="single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u w:val="single"/>
          <w:lang w:eastAsia="ru-RU"/>
        </w:rPr>
        <w:t>Какие есть ограничения?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Реализовать проект надо в течение одного года.</w:t>
      </w:r>
      <w:bookmarkStart w:id="0" w:name="_GoBack"/>
      <w:bookmarkEnd w:id="0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br/>
        <w:t>Объект должен находиться в собственности муниципалитета.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u w:val="single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u w:val="single"/>
          <w:lang w:eastAsia="ru-RU"/>
        </w:rPr>
        <w:t>Как участвовать в конкурсе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1.Придумать идею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Она может быть любой: отремонтировать здание или дорогу, 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ограждение кладбища,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купить технику или оборудование, установить памятник или детскую площадку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2.Обсудить её с жителями села и с главой сельского поселения  или главой администрации района.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 Разговоры и обсуждения –</w:t>
      </w:r>
      <w:r w:rsidR="001F053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это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важная часть работы</w:t>
      </w: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3.Собрать инициативную группу жителей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Инициативная группа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решает, насколько объект нужен, определяет окончательный проект и принимает решение о проведении собрания.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4.Провести собрание жителей сельского поселения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lastRenderedPageBreak/>
        <w:t>На собрании окончательно утверждают проект; определяю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т сумму, которую нужно собрать с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жильца, как будут платить пенсионеры и малоимущие. Всё это фиксируют в протоколе собрания.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5.Сформировать заявку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Её делает инициативная группа вместе с администрацией 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сельского поселения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в бумажном и электронном вариантах.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6.Отправить электронную заявку в республиканскую конкурсную комиссию ППМИ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Центр изучения гражданских инициатив (ЦИГИ) оценивает заявку. Данные вводят в систему, которая автоматически считает баллы.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7.Республика выделяет победителям конкурса деньги из бюджета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Победителей определяют по баллам за заявку. Допустим, бюджет на конкурс 500 миллионов. Первая заявка набрала 99 баллов и запросила 100 миллионов, остаётся 400. Так распределяют следующие проекты по баллам до тех пор, пока бюджет не израсходуют полностью или не закончатся заявки, которые прошли минимальный порог.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8.Провести конкурс и выбрать поставщиков услуг, подрядчиков для работ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Это делает администрация муниципалитета, который получает субсидию. Жители тоже могут участвовать в работах, если это было прописано в конкурсных документах.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9.Контролировать ход работ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Это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делает инициативная </w:t>
      </w:r>
      <w:proofErr w:type="gramStart"/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группа</w:t>
      </w:r>
      <w:proofErr w:type="gramEnd"/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которо</w:t>
      </w:r>
      <w:r w:rsidR="00C0258A" w:rsidRPr="00DC14F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ю 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выбрали жильцы. В конце представители администрации и инициативной группы подписывают акт выполненных работ.</w:t>
      </w:r>
    </w:p>
    <w:p w:rsidR="00EE57F6" w:rsidRPr="00EE57F6" w:rsidRDefault="00EE57F6" w:rsidP="00EE57F6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Century" w:eastAsia="Times New Roman" w:hAnsi="Century" w:cs="Segoe UI"/>
          <w:b/>
          <w:bCs/>
          <w:color w:val="555555"/>
          <w:sz w:val="26"/>
          <w:szCs w:val="26"/>
          <w:lang w:eastAsia="ru-RU"/>
        </w:rPr>
        <w:t>10.Подвести итоги</w:t>
      </w:r>
    </w:p>
    <w:p w:rsidR="00EE57F6" w:rsidRPr="00EE57F6" w:rsidRDefault="00EE57F6" w:rsidP="00C0258A">
      <w:pPr>
        <w:shd w:val="clear" w:color="auto" w:fill="FFFFFF"/>
        <w:spacing w:after="150" w:line="240" w:lineRule="auto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Итоги помогут понять, какие трудности возникли на всех этапах реализации и учесть их, чтобы улучшить программу.</w:t>
      </w:r>
    </w:p>
    <w:p w:rsidR="00C0258A" w:rsidRPr="00DC14F3" w:rsidRDefault="00EE57F6" w:rsidP="00C0258A">
      <w:pPr>
        <w:shd w:val="clear" w:color="auto" w:fill="FFFFFF"/>
        <w:spacing w:after="150" w:line="240" w:lineRule="auto"/>
        <w:jc w:val="both"/>
        <w:rPr>
          <w:rFonts w:ascii="Century" w:eastAsia="Times New Roman" w:hAnsi="Century" w:cs="Segoe UI"/>
          <w:color w:val="FF0000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FF0000"/>
          <w:sz w:val="26"/>
          <w:szCs w:val="26"/>
          <w:lang w:eastAsia="ru-RU"/>
        </w:rPr>
        <w:t xml:space="preserve">Программа </w:t>
      </w:r>
      <w:r w:rsidRPr="00EE57F6">
        <w:rPr>
          <w:rFonts w:ascii="Century" w:eastAsia="Times New Roman" w:hAnsi="Century" w:cs="Segoe UI"/>
          <w:b/>
          <w:color w:val="FF0000"/>
          <w:sz w:val="26"/>
          <w:szCs w:val="26"/>
          <w:lang w:eastAsia="ru-RU"/>
        </w:rPr>
        <w:t>ППМИ</w:t>
      </w:r>
      <w:r w:rsidRPr="00EE57F6">
        <w:rPr>
          <w:rFonts w:ascii="Century" w:eastAsia="Times New Roman" w:hAnsi="Century" w:cs="Segoe UI"/>
          <w:color w:val="FF0000"/>
          <w:sz w:val="26"/>
          <w:szCs w:val="26"/>
          <w:lang w:eastAsia="ru-RU"/>
        </w:rPr>
        <w:t xml:space="preserve"> – это наш реальный шанс совместными усилиями добиться улучшения и развития родного края. Не оставайтесь в стороне, поскольку только </w:t>
      </w:r>
      <w:r w:rsidRPr="00EE57F6">
        <w:rPr>
          <w:rFonts w:ascii="Century" w:eastAsia="Times New Roman" w:hAnsi="Century" w:cs="Segoe UI"/>
          <w:b/>
          <w:color w:val="FF0000"/>
          <w:sz w:val="26"/>
          <w:szCs w:val="26"/>
          <w:lang w:eastAsia="ru-RU"/>
        </w:rPr>
        <w:t>ЖИТЕЛИ</w:t>
      </w:r>
      <w:r w:rsidRPr="00EE57F6">
        <w:rPr>
          <w:rFonts w:ascii="Century" w:eastAsia="Times New Roman" w:hAnsi="Century" w:cs="Segoe UI"/>
          <w:color w:val="FF0000"/>
          <w:sz w:val="26"/>
          <w:szCs w:val="26"/>
          <w:lang w:eastAsia="ru-RU"/>
        </w:rPr>
        <w:t xml:space="preserve"> могут выбрать проект, который будет представлен на конкурсный отбор. Участвуйте в опросе, приглашайте в группу своих друзей и родственников, чем больше людей участвуют в реализации приоритетного проекта, тем больше шансов выиграть в конкурсном отборе! </w:t>
      </w:r>
    </w:p>
    <w:p w:rsidR="00EE57F6" w:rsidRPr="00DC14F3" w:rsidRDefault="00EE57F6" w:rsidP="00C0258A">
      <w:pPr>
        <w:shd w:val="clear" w:color="auto" w:fill="FFFFFF"/>
        <w:spacing w:after="150" w:line="240" w:lineRule="auto"/>
        <w:jc w:val="both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 xml:space="preserve">Предлагайте Ваши </w:t>
      </w:r>
      <w:proofErr w:type="spellStart"/>
      <w:r w:rsidR="001F053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идеи</w:t>
      </w:r>
      <w:proofErr w:type="gramStart"/>
      <w:r w:rsidR="001F053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,в</w:t>
      </w:r>
      <w:proofErr w:type="gramEnd"/>
      <w:r w:rsidR="001F0533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арианты</w:t>
      </w:r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проектов</w:t>
      </w:r>
      <w:proofErr w:type="spellEnd"/>
      <w:r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, обсудим, поддержим !!!</w:t>
      </w:r>
    </w:p>
    <w:p w:rsidR="00C0258A" w:rsidRPr="00DC14F3" w:rsidRDefault="00C0258A" w:rsidP="00C02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</w:pPr>
    </w:p>
    <w:p w:rsidR="00DC14F3" w:rsidRPr="00EE57F6" w:rsidRDefault="00C0258A" w:rsidP="00C0258A">
      <w:pPr>
        <w:shd w:val="clear" w:color="auto" w:fill="FFFFFF"/>
        <w:spacing w:after="150" w:line="240" w:lineRule="auto"/>
        <w:jc w:val="both"/>
        <w:rPr>
          <w:rFonts w:ascii="Century" w:eastAsia="Times New Roman" w:hAnsi="Century" w:cs="Segoe UI"/>
          <w:color w:val="555555"/>
          <w:sz w:val="26"/>
          <w:szCs w:val="26"/>
          <w:lang w:eastAsia="ru-RU"/>
        </w:rPr>
      </w:pPr>
      <w:r w:rsidRPr="00DC14F3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С уважением администрация сельского поселения </w:t>
      </w:r>
      <w:proofErr w:type="spellStart"/>
      <w:r w:rsidRPr="00DC14F3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>Челкаковский</w:t>
      </w:r>
      <w:proofErr w:type="spellEnd"/>
      <w:r w:rsidRPr="00DC14F3">
        <w:rPr>
          <w:rFonts w:ascii="Times New Roman" w:eastAsia="Times New Roman" w:hAnsi="Times New Roman" w:cs="Times New Roman"/>
          <w:b/>
          <w:i/>
          <w:color w:val="555555"/>
          <w:sz w:val="26"/>
          <w:szCs w:val="26"/>
          <w:lang w:eastAsia="ru-RU"/>
        </w:rPr>
        <w:t xml:space="preserve"> сельсовет.</w:t>
      </w:r>
      <w:r w:rsidR="00EE57F6" w:rsidRPr="00EE57F6">
        <w:rPr>
          <w:rFonts w:ascii="Century" w:eastAsia="Times New Roman" w:hAnsi="Century" w:cs="Segoe UI"/>
          <w:color w:val="555555"/>
          <w:sz w:val="26"/>
          <w:szCs w:val="26"/>
          <w:lang w:eastAsia="ru-RU"/>
        </w:rPr>
        <w:t> </w:t>
      </w:r>
    </w:p>
    <w:sectPr w:rsidR="00DC14F3" w:rsidRPr="00EE57F6" w:rsidSect="00C0258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F6"/>
    <w:rsid w:val="001F0533"/>
    <w:rsid w:val="00C0258A"/>
    <w:rsid w:val="00DC14F3"/>
    <w:rsid w:val="00EE57F6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7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2021-11-10T15:42:00Z</dcterms:created>
  <dcterms:modified xsi:type="dcterms:W3CDTF">2021-11-10T16:18:00Z</dcterms:modified>
</cp:coreProperties>
</file>