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page" w:tblpX="1187" w:tblpY="-880"/>
        <w:tblW w:w="10365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1440"/>
        <w:gridCol w:w="4139"/>
      </w:tblGrid>
      <w:tr w:rsidR="000E5A16" w:rsidTr="000E5A16">
        <w:trPr>
          <w:trHeight w:val="1584"/>
        </w:trPr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5A16" w:rsidRDefault="000E5A1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0E5A16" w:rsidRDefault="000E5A16">
            <w:pPr>
              <w:jc w:val="center"/>
              <w:rPr>
                <w:b/>
                <w:lang w:val="be-BY"/>
              </w:rPr>
            </w:pPr>
            <w:r>
              <w:rPr>
                <w:b/>
              </w:rPr>
              <w:t xml:space="preserve">  </w:t>
            </w:r>
            <w:r>
              <w:rPr>
                <w:b/>
                <w:lang w:val="be-BY"/>
              </w:rPr>
              <w:t>Баш</w:t>
            </w:r>
            <w:r>
              <w:rPr>
                <w:rFonts w:eastAsia="MS Mincho" w:hAnsi="MS Mincho" w:hint="eastAsia"/>
                <w:b/>
                <w:lang w:val="be-BY"/>
              </w:rPr>
              <w:t>ҡ</w:t>
            </w:r>
            <w:r>
              <w:rPr>
                <w:b/>
                <w:lang w:val="be-BY"/>
              </w:rPr>
              <w:t>ортостан Республикаhы</w:t>
            </w:r>
          </w:p>
          <w:p w:rsidR="000E5A16" w:rsidRDefault="000E5A16">
            <w:pPr>
              <w:jc w:val="center"/>
              <w:rPr>
                <w:rFonts w:ascii="a_Timer Bashkir" w:hAnsi="a_Timer Bashkir" w:cs="Arial"/>
                <w:b/>
                <w:lang w:val="be-BY"/>
              </w:rPr>
            </w:pPr>
            <w:r>
              <w:rPr>
                <w:rFonts w:ascii="a_Timer Bashkir" w:hAnsi="a_Timer Bashkir" w:cs="Arial"/>
                <w:b/>
                <w:lang w:val="be-BY"/>
              </w:rPr>
              <w:t>Борай районы  муниципаль районынын Салкак  ауыл  советы</w:t>
            </w:r>
          </w:p>
          <w:p w:rsidR="000E5A16" w:rsidRDefault="000E5A16">
            <w:pPr>
              <w:jc w:val="center"/>
              <w:rPr>
                <w:rFonts w:ascii="a_Timer Bashkir" w:hAnsi="a_Timer Bashkir" w:cs="Arial"/>
                <w:b/>
                <w:sz w:val="18"/>
                <w:szCs w:val="18"/>
                <w:lang w:val="be-BY"/>
              </w:rPr>
            </w:pPr>
            <w:r>
              <w:rPr>
                <w:rFonts w:ascii="a_Timer Bashkir" w:hAnsi="a_Timer Bashkir" w:cs="Arial"/>
                <w:b/>
                <w:lang w:val="be-BY"/>
              </w:rPr>
              <w:t xml:space="preserve">ауыл  биләмәhе   </w:t>
            </w:r>
            <w:r>
              <w:rPr>
                <w:b/>
                <w:lang w:val="be-BY"/>
              </w:rPr>
              <w:t>Советы</w:t>
            </w:r>
          </w:p>
          <w:p w:rsidR="000E5A16" w:rsidRDefault="000E5A16">
            <w:pPr>
              <w:jc w:val="center"/>
              <w:rPr>
                <w:rFonts w:ascii="a_Timer Bashkir" w:hAnsi="a_Timer Bashkir" w:cs="Arial"/>
                <w:b/>
                <w:color w:val="C00000"/>
                <w:sz w:val="18"/>
                <w:szCs w:val="18"/>
                <w:lang w:val="be-BY"/>
              </w:rPr>
            </w:pPr>
            <w:r>
              <w:rPr>
                <w:rFonts w:ascii="a_Timer Bashkir" w:hAnsi="a_Timer Bashkir" w:cs="Arial"/>
                <w:b/>
                <w:color w:val="C00000"/>
                <w:sz w:val="18"/>
                <w:szCs w:val="18"/>
                <w:lang w:val="be-BY"/>
              </w:rPr>
              <w:t>452973,  Салкак ауылы, Пинегин  урамы, 8</w:t>
            </w:r>
          </w:p>
          <w:p w:rsidR="000E5A16" w:rsidRDefault="000E5A16">
            <w:pPr>
              <w:pStyle w:val="21"/>
              <w:shd w:val="clear" w:color="auto" w:fill="FFFFFF"/>
              <w:spacing w:line="276" w:lineRule="auto"/>
              <w:jc w:val="center"/>
              <w:rPr>
                <w:rFonts w:ascii="B7Can" w:eastAsia="Times New Roman" w:hAnsi="B7Can"/>
                <w:sz w:val="6"/>
                <w:szCs w:val="6"/>
              </w:rPr>
            </w:pPr>
            <w:r>
              <w:rPr>
                <w:rFonts w:ascii="a_Timer Bashkir" w:hAnsi="a_Timer Bashkir" w:cs="Arial"/>
                <w:b/>
                <w:color w:val="C00000"/>
                <w:sz w:val="18"/>
                <w:szCs w:val="18"/>
                <w:lang w:val="be-BY"/>
              </w:rPr>
              <w:t>Тел. 8 (347 56) 2-54-59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5A16" w:rsidRDefault="000E5A16">
            <w:pPr>
              <w:pStyle w:val="21"/>
              <w:shd w:val="clear" w:color="auto" w:fill="FFFFFF"/>
              <w:spacing w:line="276" w:lineRule="auto"/>
              <w:ind w:left="-108"/>
              <w:rPr>
                <w:rFonts w:ascii="Times New Roman" w:eastAsia="Times New Roman" w:hAnsi="Times New Roman"/>
                <w:szCs w:val="28"/>
              </w:rPr>
            </w:pPr>
          </w:p>
          <w:p w:rsidR="000E5A16" w:rsidRDefault="000E5A16">
            <w:pPr>
              <w:pStyle w:val="21"/>
              <w:shd w:val="clear" w:color="auto" w:fill="FFFFFF"/>
              <w:spacing w:line="276" w:lineRule="auto"/>
              <w:ind w:left="-108"/>
              <w:rPr>
                <w:rFonts w:eastAsia="Times New Roman"/>
                <w:lang w:val="tt-RU"/>
              </w:rPr>
            </w:pPr>
            <w:r>
              <w:rPr>
                <w:noProof/>
                <w:lang w:eastAsia="ru-RU" w:bidi="bo-CN"/>
              </w:rPr>
              <w:drawing>
                <wp:inline distT="0" distB="0" distL="0" distR="0">
                  <wp:extent cx="819150" cy="819150"/>
                  <wp:effectExtent l="0" t="0" r="0" b="0"/>
                  <wp:docPr id="2" name="Рисунок 2" descr="Описание: Безымя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Безымя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5A16" w:rsidRDefault="000E5A16">
            <w:pPr>
              <w:jc w:val="center"/>
              <w:rPr>
                <w:rFonts w:ascii="a_Timer Bashkir" w:eastAsia="Times New Roman" w:hAnsi="a_Timer Bashkir"/>
                <w:b/>
                <w:sz w:val="24"/>
                <w:szCs w:val="24"/>
              </w:rPr>
            </w:pPr>
          </w:p>
          <w:p w:rsidR="000E5A16" w:rsidRDefault="000E5A16">
            <w:pPr>
              <w:jc w:val="center"/>
              <w:rPr>
                <w:rFonts w:ascii="a_Timer Bashkir" w:hAnsi="a_Timer Bashkir"/>
                <w:b/>
              </w:rPr>
            </w:pPr>
            <w:r>
              <w:rPr>
                <w:rFonts w:ascii="a_Timer Bashkir" w:hAnsi="a_Timer Bashkir"/>
                <w:b/>
              </w:rPr>
              <w:t>Р</w:t>
            </w:r>
            <w:r>
              <w:rPr>
                <w:rFonts w:ascii="a_Timer Bashkir" w:hAnsi="a_Timer Bashkir"/>
                <w:b/>
                <w:lang w:val="be-BY"/>
              </w:rPr>
              <w:t>еспублика Башкортостан</w:t>
            </w:r>
          </w:p>
          <w:p w:rsidR="000E5A16" w:rsidRDefault="000E5A16">
            <w:pPr>
              <w:jc w:val="center"/>
              <w:rPr>
                <w:rFonts w:ascii="a_Timer Bashkir" w:hAnsi="a_Timer Bashkir"/>
                <w:b/>
                <w:lang w:val="be-BY"/>
              </w:rPr>
            </w:pPr>
            <w:r>
              <w:rPr>
                <w:rFonts w:ascii="a_Timer Bashkir" w:hAnsi="a_Timer Bashkir"/>
                <w:b/>
              </w:rPr>
              <w:t>Совет</w:t>
            </w:r>
            <w:r>
              <w:rPr>
                <w:rFonts w:ascii="a_Timer Bashkir" w:hAnsi="a_Timer Bashkir"/>
                <w:b/>
                <w:lang w:val="be-BY"/>
              </w:rPr>
              <w:t xml:space="preserve"> сельского поселения </w:t>
            </w:r>
            <w:r>
              <w:rPr>
                <w:rFonts w:ascii="a_Timer Bashkir" w:hAnsi="a_Timer Bashkir"/>
                <w:b/>
              </w:rPr>
              <w:t xml:space="preserve"> </w:t>
            </w:r>
            <w:proofErr w:type="spellStart"/>
            <w:r>
              <w:rPr>
                <w:rFonts w:ascii="a_Timer Bashkir" w:hAnsi="a_Timer Bashkir"/>
                <w:b/>
              </w:rPr>
              <w:t>Челкак</w:t>
            </w:r>
            <w:proofErr w:type="spellEnd"/>
            <w:r>
              <w:rPr>
                <w:rFonts w:ascii="a_Timer Bashkir" w:hAnsi="a_Timer Bashkir"/>
                <w:b/>
                <w:lang w:val="be-BY"/>
              </w:rPr>
              <w:t>овский сельсовет муниципального района</w:t>
            </w:r>
          </w:p>
          <w:p w:rsidR="000E5A16" w:rsidRDefault="000E5A16">
            <w:pPr>
              <w:jc w:val="center"/>
              <w:rPr>
                <w:rFonts w:ascii="a_Timer Bashkir" w:hAnsi="a_Timer Bashkir"/>
                <w:b/>
                <w:lang w:val="be-BY"/>
              </w:rPr>
            </w:pPr>
            <w:r>
              <w:rPr>
                <w:rFonts w:ascii="a_Timer Bashkir" w:hAnsi="a_Timer Bashkir"/>
                <w:b/>
              </w:rPr>
              <w:t>Б</w:t>
            </w:r>
            <w:r>
              <w:rPr>
                <w:rFonts w:ascii="a_Timer Bashkir" w:hAnsi="a_Timer Bashkir"/>
                <w:b/>
                <w:lang w:val="be-BY"/>
              </w:rPr>
              <w:t>ураевский район</w:t>
            </w:r>
          </w:p>
          <w:p w:rsidR="000E5A16" w:rsidRDefault="000E5A16">
            <w:pPr>
              <w:pStyle w:val="21"/>
              <w:shd w:val="clear" w:color="auto" w:fill="FFFFFF"/>
              <w:spacing w:line="276" w:lineRule="auto"/>
              <w:jc w:val="center"/>
              <w:rPr>
                <w:rFonts w:ascii="Times New Roman" w:hAnsi="Times New Roman"/>
                <w:b/>
                <w:color w:val="C00000"/>
                <w:sz w:val="18"/>
                <w:lang w:val="tt-RU"/>
              </w:rPr>
            </w:pPr>
            <w:r>
              <w:rPr>
                <w:b/>
                <w:color w:val="C00000"/>
                <w:sz w:val="18"/>
                <w:lang w:val="tt-RU"/>
              </w:rPr>
              <w:t>452973, с.Челкаково, ул.Пинегина , 8</w:t>
            </w:r>
          </w:p>
          <w:p w:rsidR="000E5A16" w:rsidRDefault="000E5A16">
            <w:pPr>
              <w:pStyle w:val="21"/>
              <w:shd w:val="clear" w:color="auto" w:fill="FFFFFF"/>
              <w:spacing w:line="276" w:lineRule="auto"/>
              <w:jc w:val="center"/>
              <w:rPr>
                <w:rFonts w:eastAsia="Times New Roman"/>
                <w:sz w:val="18"/>
                <w:lang w:val="tt-RU"/>
              </w:rPr>
            </w:pPr>
            <w:r>
              <w:rPr>
                <w:b/>
                <w:color w:val="C00000"/>
                <w:sz w:val="18"/>
                <w:lang w:val="tt-RU"/>
              </w:rPr>
              <w:t>Тел. 8 (347 56) 2-54-59</w:t>
            </w:r>
          </w:p>
        </w:tc>
      </w:tr>
    </w:tbl>
    <w:p w:rsidR="003E3734" w:rsidRPr="000E5A16" w:rsidRDefault="004E67CE" w:rsidP="007D1D1B">
      <w:pPr>
        <w:keepNext/>
        <w:tabs>
          <w:tab w:val="left" w:pos="940"/>
        </w:tabs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 </w:t>
      </w:r>
      <w:r w:rsidR="00AB656C" w:rsidRPr="000E5A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Внеочередное</w:t>
      </w:r>
      <w:r w:rsidR="000D3B3D" w:rsidRPr="000E5A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B656C" w:rsidRPr="000E5A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заседание             </w:t>
      </w:r>
      <w:r w:rsidR="00AE7A5D" w:rsidRPr="000E5A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</w:t>
      </w:r>
      <w:r w:rsidR="008300B9" w:rsidRPr="000E5A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</w:t>
      </w:r>
      <w:r w:rsidR="00111C80" w:rsidRPr="000E5A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="007D1D1B" w:rsidRPr="000E5A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</w:t>
      </w:r>
      <w:r w:rsidR="00CA226C" w:rsidRPr="000E5A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</w:t>
      </w:r>
      <w:r w:rsidR="000E5A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</w:t>
      </w:r>
      <w:r w:rsidR="000E5A16" w:rsidRPr="000E5A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28</w:t>
      </w:r>
      <w:r w:rsidR="007D1D1B" w:rsidRPr="000E5A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-го созыва</w:t>
      </w:r>
    </w:p>
    <w:p w:rsidR="00AE7A5D" w:rsidRPr="00DD3C2F" w:rsidRDefault="00AE7A5D" w:rsidP="000E5A16">
      <w:pPr>
        <w:keepNext/>
        <w:tabs>
          <w:tab w:val="left" w:pos="940"/>
        </w:tabs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D1D1B">
        <w:rPr>
          <w:rFonts w:ascii="Times New Roman" w:eastAsia="Times New Roman" w:hAnsi="Times New Roman" w:cs="Times New Roman"/>
          <w:b/>
          <w:bCs/>
          <w:color w:val="FF0000"/>
          <w:sz w:val="32"/>
          <w:szCs w:val="28"/>
          <w:lang w:val="be-BY" w:eastAsia="ru-RU"/>
        </w:rPr>
        <w:t xml:space="preserve">                         </w:t>
      </w:r>
      <w:r w:rsidR="008300B9" w:rsidRPr="007D1D1B">
        <w:rPr>
          <w:rFonts w:ascii="Times New Roman" w:eastAsia="Times New Roman" w:hAnsi="Times New Roman" w:cs="Times New Roman"/>
          <w:b/>
          <w:bCs/>
          <w:color w:val="FF0000"/>
          <w:sz w:val="32"/>
          <w:szCs w:val="28"/>
          <w:lang w:val="be-BY" w:eastAsia="ru-RU"/>
        </w:rPr>
        <w:t xml:space="preserve">                       </w:t>
      </w:r>
      <w:r w:rsidR="00124D17" w:rsidRPr="007D1D1B">
        <w:rPr>
          <w:rFonts w:ascii="Times New Roman" w:eastAsia="Times New Roman" w:hAnsi="Times New Roman" w:cs="Times New Roman"/>
          <w:b/>
          <w:bCs/>
          <w:color w:val="FF0000"/>
          <w:sz w:val="32"/>
          <w:szCs w:val="28"/>
          <w:lang w:val="be-BY" w:eastAsia="ru-RU"/>
        </w:rPr>
        <w:t xml:space="preserve"> </w:t>
      </w:r>
      <w:r w:rsidRPr="00DD3C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157C2B" w:rsidRPr="005B6AB2" w:rsidRDefault="00143AC9" w:rsidP="003E373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43AC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="00163DC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 </w:t>
      </w:r>
      <w:r w:rsidR="00163DCE" w:rsidRPr="00CA226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="00CA226C" w:rsidRPr="005B6AB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12</w:t>
      </w:r>
      <w:r w:rsidR="00163DCE" w:rsidRPr="005B6AB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0550EA" w:rsidRPr="005B6AB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апреля</w:t>
      </w:r>
      <w:r w:rsidRPr="005B6AB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2022</w:t>
      </w:r>
      <w:r w:rsidR="009B772D" w:rsidRPr="005B6AB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года                                        </w:t>
      </w:r>
      <w:r w:rsidRPr="005B6AB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</w:t>
      </w:r>
      <w:r w:rsidR="009B772D" w:rsidRPr="005B6AB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</w:t>
      </w:r>
      <w:r w:rsidR="00163DCE" w:rsidRPr="005B6AB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</w:t>
      </w:r>
      <w:r w:rsidR="009B772D" w:rsidRPr="005B6AB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  </w:t>
      </w:r>
      <w:r w:rsidR="004E67CE" w:rsidRPr="005B6AB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</w:t>
      </w:r>
      <w:r w:rsidR="00210246" w:rsidRPr="005B6AB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             </w:t>
      </w:r>
      <w:r w:rsidR="00E51CBD" w:rsidRPr="005B6AB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№</w:t>
      </w:r>
      <w:r w:rsidR="00CA226C" w:rsidRPr="005B6AB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1</w:t>
      </w:r>
      <w:r w:rsidR="000E5A16" w:rsidRPr="005B6AB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60</w:t>
      </w:r>
    </w:p>
    <w:p w:rsidR="00CA226C" w:rsidRPr="000E5A16" w:rsidRDefault="00CA226C" w:rsidP="000E5A16">
      <w:pPr>
        <w:widowControl w:val="0"/>
        <w:autoSpaceDE w:val="0"/>
        <w:autoSpaceDN w:val="0"/>
        <w:adjustRightInd w:val="0"/>
        <w:ind w:right="566" w:hanging="426"/>
        <w:jc w:val="center"/>
        <w:rPr>
          <w:rFonts w:ascii="Times New Roman" w:hAnsi="Times New Roman"/>
          <w:b/>
          <w:bCs/>
          <w:sz w:val="26"/>
          <w:szCs w:val="26"/>
        </w:rPr>
      </w:pPr>
      <w:r w:rsidRPr="000E5A16">
        <w:rPr>
          <w:rFonts w:ascii="Times New Roman" w:hAnsi="Times New Roman" w:cs="Times New Roman"/>
          <w:b/>
          <w:bCs/>
          <w:sz w:val="26"/>
          <w:szCs w:val="26"/>
        </w:rPr>
        <w:t xml:space="preserve">О внесении изменений в решение Совета сельского поселения </w:t>
      </w:r>
      <w:r w:rsidR="000E5A16" w:rsidRPr="000E5A16">
        <w:rPr>
          <w:rFonts w:ascii="Times New Roman" w:hAnsi="Times New Roman" w:cs="Times New Roman"/>
          <w:b/>
          <w:bCs/>
          <w:sz w:val="26"/>
          <w:szCs w:val="26"/>
        </w:rPr>
        <w:t>Челкаковский</w:t>
      </w:r>
      <w:r w:rsidRPr="000E5A16">
        <w:rPr>
          <w:rFonts w:ascii="Times New Roman" w:hAnsi="Times New Roman" w:cs="Times New Roman"/>
          <w:b/>
          <w:bCs/>
          <w:sz w:val="26"/>
          <w:szCs w:val="26"/>
        </w:rPr>
        <w:t xml:space="preserve"> сельсовет  муниципального района Бураевский район Республики Баш</w:t>
      </w:r>
      <w:bookmarkStart w:id="0" w:name="_GoBack"/>
      <w:bookmarkEnd w:id="0"/>
      <w:r w:rsidRPr="000E5A16">
        <w:rPr>
          <w:rFonts w:ascii="Times New Roman" w:hAnsi="Times New Roman" w:cs="Times New Roman"/>
          <w:b/>
          <w:bCs/>
          <w:sz w:val="26"/>
          <w:szCs w:val="26"/>
        </w:rPr>
        <w:t>кортостан от 2</w:t>
      </w:r>
      <w:r w:rsidR="000E5A16" w:rsidRPr="000E5A16">
        <w:rPr>
          <w:rFonts w:ascii="Times New Roman" w:hAnsi="Times New Roman" w:cs="Times New Roman"/>
          <w:b/>
          <w:bCs/>
          <w:sz w:val="26"/>
          <w:szCs w:val="26"/>
        </w:rPr>
        <w:t>9</w:t>
      </w:r>
      <w:r w:rsidRPr="000E5A16">
        <w:rPr>
          <w:rFonts w:ascii="Times New Roman" w:hAnsi="Times New Roman" w:cs="Times New Roman"/>
          <w:b/>
          <w:bCs/>
          <w:sz w:val="26"/>
          <w:szCs w:val="26"/>
        </w:rPr>
        <w:t xml:space="preserve"> июня 2018 года № 1</w:t>
      </w:r>
      <w:r w:rsidR="000E5A16" w:rsidRPr="000E5A16">
        <w:rPr>
          <w:rFonts w:ascii="Times New Roman" w:hAnsi="Times New Roman" w:cs="Times New Roman"/>
          <w:b/>
          <w:bCs/>
          <w:sz w:val="26"/>
          <w:szCs w:val="26"/>
        </w:rPr>
        <w:t>45</w:t>
      </w:r>
      <w:r w:rsidRPr="000E5A16">
        <w:rPr>
          <w:rFonts w:ascii="Times New Roman" w:hAnsi="Times New Roman"/>
          <w:b/>
          <w:bCs/>
          <w:sz w:val="26"/>
          <w:szCs w:val="26"/>
        </w:rPr>
        <w:t xml:space="preserve"> «Об утверждении Положения о порядке оплаты и стимулирования труда лиц, замещающих должности  муниципальной службы в Администрации сельского  поселения </w:t>
      </w:r>
      <w:r w:rsidR="000E5A16" w:rsidRPr="000E5A16">
        <w:rPr>
          <w:rFonts w:ascii="Times New Roman" w:hAnsi="Times New Roman"/>
          <w:b/>
          <w:bCs/>
          <w:sz w:val="26"/>
          <w:szCs w:val="26"/>
        </w:rPr>
        <w:t xml:space="preserve">Челкаковский </w:t>
      </w:r>
      <w:r w:rsidRPr="000E5A16">
        <w:rPr>
          <w:rFonts w:ascii="Times New Roman" w:hAnsi="Times New Roman"/>
          <w:b/>
          <w:bCs/>
          <w:sz w:val="26"/>
          <w:szCs w:val="26"/>
        </w:rPr>
        <w:t>сельсовет муниципального  района Бураевский район Республики Башкортостан»</w:t>
      </w:r>
    </w:p>
    <w:p w:rsidR="00CA226C" w:rsidRPr="000E5A16" w:rsidRDefault="00CA226C" w:rsidP="00CA226C">
      <w:pPr>
        <w:pStyle w:val="ConsPlusTitle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5A16">
        <w:rPr>
          <w:rFonts w:ascii="Times New Roman" w:hAnsi="Times New Roman" w:cs="Times New Roman"/>
          <w:b w:val="0"/>
          <w:sz w:val="26"/>
          <w:szCs w:val="26"/>
        </w:rPr>
        <w:t xml:space="preserve">В соответствии с постановлением Правительства Республики Башкортостан от 29 марта 2022 года № 109 «Об индексации нормативов формирования расходов на оплату труда в органах местного самоуправления в Республике Башкортостан», Совет сельского поселения </w:t>
      </w:r>
      <w:r w:rsidR="000E5A16" w:rsidRPr="000E5A16">
        <w:rPr>
          <w:rFonts w:ascii="Times New Roman" w:hAnsi="Times New Roman" w:cs="Times New Roman"/>
          <w:b w:val="0"/>
          <w:sz w:val="26"/>
          <w:szCs w:val="26"/>
        </w:rPr>
        <w:t xml:space="preserve">Челкаковский </w:t>
      </w:r>
      <w:r w:rsidRPr="000E5A16">
        <w:rPr>
          <w:rFonts w:ascii="Times New Roman" w:hAnsi="Times New Roman" w:cs="Times New Roman"/>
          <w:b w:val="0"/>
          <w:sz w:val="26"/>
          <w:szCs w:val="26"/>
        </w:rPr>
        <w:t xml:space="preserve"> сельсовет муниципального района Бураевский район Республики Башкортостан </w:t>
      </w:r>
      <w:proofErr w:type="gramStart"/>
      <w:r w:rsidRPr="000E5A16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0E5A16">
        <w:rPr>
          <w:rFonts w:ascii="Times New Roman" w:hAnsi="Times New Roman" w:cs="Times New Roman"/>
          <w:sz w:val="26"/>
          <w:szCs w:val="26"/>
        </w:rPr>
        <w:t xml:space="preserve"> Е Ш И Л:</w:t>
      </w:r>
    </w:p>
    <w:p w:rsidR="00CA226C" w:rsidRPr="000E5A16" w:rsidRDefault="00CA226C" w:rsidP="00CA226C">
      <w:pPr>
        <w:pStyle w:val="ConsPlusTitle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5A16">
        <w:rPr>
          <w:rFonts w:ascii="Times New Roman" w:hAnsi="Times New Roman" w:cs="Times New Roman"/>
          <w:b w:val="0"/>
          <w:sz w:val="26"/>
          <w:szCs w:val="26"/>
        </w:rPr>
        <w:t>1.</w:t>
      </w:r>
      <w:r w:rsidRPr="000E5A16">
        <w:rPr>
          <w:rFonts w:ascii="Times New Roman" w:hAnsi="Times New Roman" w:cs="Times New Roman"/>
          <w:sz w:val="26"/>
          <w:szCs w:val="26"/>
        </w:rPr>
        <w:t xml:space="preserve"> </w:t>
      </w:r>
      <w:r w:rsidRPr="000E5A16">
        <w:rPr>
          <w:rFonts w:ascii="Times New Roman" w:hAnsi="Times New Roman" w:cs="Times New Roman"/>
          <w:b w:val="0"/>
          <w:sz w:val="26"/>
          <w:szCs w:val="26"/>
        </w:rPr>
        <w:t xml:space="preserve">Внести изменения в решение Совета сельского поселения </w:t>
      </w:r>
      <w:r w:rsidR="000E5A16" w:rsidRPr="000E5A16">
        <w:rPr>
          <w:rFonts w:ascii="Times New Roman" w:hAnsi="Times New Roman" w:cs="Times New Roman"/>
          <w:b w:val="0"/>
          <w:sz w:val="26"/>
          <w:szCs w:val="26"/>
        </w:rPr>
        <w:t>Челкаковский</w:t>
      </w:r>
      <w:r w:rsidRPr="000E5A16">
        <w:rPr>
          <w:rFonts w:ascii="Times New Roman" w:hAnsi="Times New Roman" w:cs="Times New Roman"/>
          <w:b w:val="0"/>
          <w:sz w:val="26"/>
          <w:szCs w:val="26"/>
        </w:rPr>
        <w:t xml:space="preserve"> сельсовет муниципального района Бураевский район Республики Башкортостан от 2</w:t>
      </w:r>
      <w:r w:rsidR="000E5A16" w:rsidRPr="000E5A16">
        <w:rPr>
          <w:rFonts w:ascii="Times New Roman" w:hAnsi="Times New Roman" w:cs="Times New Roman"/>
          <w:b w:val="0"/>
          <w:sz w:val="26"/>
          <w:szCs w:val="26"/>
        </w:rPr>
        <w:t>9</w:t>
      </w:r>
      <w:r w:rsidRPr="000E5A16">
        <w:rPr>
          <w:rFonts w:ascii="Times New Roman" w:hAnsi="Times New Roman" w:cs="Times New Roman"/>
          <w:b w:val="0"/>
          <w:sz w:val="26"/>
          <w:szCs w:val="26"/>
        </w:rPr>
        <w:t xml:space="preserve"> июня 2018 года № 1</w:t>
      </w:r>
      <w:r w:rsidR="000E5A16" w:rsidRPr="000E5A16">
        <w:rPr>
          <w:rFonts w:ascii="Times New Roman" w:hAnsi="Times New Roman" w:cs="Times New Roman"/>
          <w:b w:val="0"/>
          <w:sz w:val="26"/>
          <w:szCs w:val="26"/>
        </w:rPr>
        <w:t>45</w:t>
      </w:r>
      <w:r w:rsidRPr="000E5A1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0E5A16">
        <w:rPr>
          <w:rFonts w:ascii="Times New Roman" w:hAnsi="Times New Roman"/>
          <w:b w:val="0"/>
          <w:bCs/>
          <w:sz w:val="26"/>
          <w:szCs w:val="26"/>
        </w:rPr>
        <w:t xml:space="preserve">«Об утверждении Положения о порядке оплаты и стимулирования труда лиц, замещающих должности  муниципальной службы в Администрации сельского  поселения </w:t>
      </w:r>
      <w:r w:rsidR="000E5A16" w:rsidRPr="000E5A16">
        <w:rPr>
          <w:rFonts w:ascii="Times New Roman" w:hAnsi="Times New Roman"/>
          <w:b w:val="0"/>
          <w:bCs/>
          <w:sz w:val="26"/>
          <w:szCs w:val="26"/>
        </w:rPr>
        <w:t>Челкаковский</w:t>
      </w:r>
      <w:r w:rsidRPr="000E5A16">
        <w:rPr>
          <w:rFonts w:ascii="Times New Roman" w:hAnsi="Times New Roman"/>
          <w:b w:val="0"/>
          <w:bCs/>
          <w:sz w:val="26"/>
          <w:szCs w:val="26"/>
        </w:rPr>
        <w:t xml:space="preserve"> сельсовет муниципального  района Бураевский район Республики Башкортостан»</w:t>
      </w:r>
      <w:r w:rsidRPr="000E5A16">
        <w:rPr>
          <w:rFonts w:ascii="Times New Roman" w:hAnsi="Times New Roman" w:cs="Times New Roman"/>
          <w:b w:val="0"/>
          <w:color w:val="FF0000"/>
          <w:sz w:val="26"/>
          <w:szCs w:val="26"/>
        </w:rPr>
        <w:t xml:space="preserve"> </w:t>
      </w:r>
      <w:r w:rsidRPr="000E5A16">
        <w:rPr>
          <w:rFonts w:ascii="Times New Roman" w:hAnsi="Times New Roman" w:cs="Times New Roman"/>
          <w:b w:val="0"/>
          <w:sz w:val="26"/>
          <w:szCs w:val="26"/>
        </w:rPr>
        <w:t>следующие изменения:</w:t>
      </w:r>
    </w:p>
    <w:p w:rsidR="00CA226C" w:rsidRPr="000E5A16" w:rsidRDefault="00CA226C" w:rsidP="00CA226C">
      <w:pPr>
        <w:pStyle w:val="ConsPlusTitle"/>
        <w:spacing w:line="232" w:lineRule="auto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0E5A16">
        <w:rPr>
          <w:rFonts w:ascii="Times New Roman" w:hAnsi="Times New Roman" w:cs="Times New Roman"/>
          <w:b w:val="0"/>
          <w:sz w:val="26"/>
          <w:szCs w:val="26"/>
        </w:rPr>
        <w:t>а) пункт 8.1 изложить в следующей редакции:</w:t>
      </w:r>
    </w:p>
    <w:p w:rsidR="00CA226C" w:rsidRPr="000E5A16" w:rsidRDefault="00CA226C" w:rsidP="00CA226C">
      <w:pPr>
        <w:pStyle w:val="ConsPlusTitle"/>
        <w:spacing w:line="232" w:lineRule="auto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0E5A16">
        <w:rPr>
          <w:rFonts w:ascii="Times New Roman" w:hAnsi="Times New Roman" w:cs="Times New Roman"/>
          <w:b w:val="0"/>
          <w:sz w:val="26"/>
          <w:szCs w:val="26"/>
        </w:rPr>
        <w:t xml:space="preserve">«8.1. Ежемесячное денежное поощрение муниципальным служащим органов местного самоуправления устанавливается в соответствии с постановлением Правительства Республики Башкортостан от 29 марта 2022 года № 109 «Об индексации нормативов формирования расходов на оплату труда в органах местного самоуправления в Республике Башкортостан» выплачивается в следующих размерах: </w:t>
      </w:r>
    </w:p>
    <w:p w:rsidR="00CA226C" w:rsidRPr="000E5A16" w:rsidRDefault="00CA226C" w:rsidP="00CA226C">
      <w:pPr>
        <w:pStyle w:val="ConsPlusTitle"/>
        <w:spacing w:line="232" w:lineRule="auto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0E5A16">
        <w:rPr>
          <w:rFonts w:ascii="Times New Roman" w:hAnsi="Times New Roman" w:cs="Times New Roman"/>
          <w:b w:val="0"/>
          <w:sz w:val="26"/>
          <w:szCs w:val="26"/>
        </w:rPr>
        <w:t>главе администраций муниципального района – в размере 2,5 должностного оклада;</w:t>
      </w:r>
    </w:p>
    <w:p w:rsidR="00CA226C" w:rsidRPr="000E5A16" w:rsidRDefault="00CA226C" w:rsidP="00CA226C">
      <w:pPr>
        <w:pStyle w:val="ConsPlusTitle"/>
        <w:spacing w:line="232" w:lineRule="auto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0E5A16">
        <w:rPr>
          <w:rFonts w:ascii="Times New Roman" w:hAnsi="Times New Roman" w:cs="Times New Roman"/>
          <w:b w:val="0"/>
          <w:sz w:val="26"/>
          <w:szCs w:val="26"/>
        </w:rPr>
        <w:t>иным муниципальным служащим – в размере 3 должностных окладов</w:t>
      </w:r>
      <w:proofErr w:type="gramStart"/>
      <w:r w:rsidRPr="000E5A16">
        <w:rPr>
          <w:rFonts w:ascii="Times New Roman" w:hAnsi="Times New Roman" w:cs="Times New Roman"/>
          <w:b w:val="0"/>
          <w:sz w:val="26"/>
          <w:szCs w:val="26"/>
        </w:rPr>
        <w:t>.»;</w:t>
      </w:r>
      <w:proofErr w:type="gramEnd"/>
    </w:p>
    <w:p w:rsidR="00CA226C" w:rsidRPr="000E5A16" w:rsidRDefault="00CA226C" w:rsidP="00CA226C">
      <w:pPr>
        <w:pStyle w:val="ConsPlusTitle"/>
        <w:spacing w:line="232" w:lineRule="auto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0E5A16">
        <w:rPr>
          <w:rFonts w:ascii="Times New Roman" w:hAnsi="Times New Roman" w:cs="Times New Roman"/>
          <w:b w:val="0"/>
          <w:sz w:val="26"/>
          <w:szCs w:val="26"/>
        </w:rPr>
        <w:t xml:space="preserve">б) Приложение №1 к положению изложить в следующей редакции, </w:t>
      </w:r>
      <w:proofErr w:type="gramStart"/>
      <w:r w:rsidRPr="000E5A16">
        <w:rPr>
          <w:rFonts w:ascii="Times New Roman" w:hAnsi="Times New Roman" w:cs="Times New Roman"/>
          <w:b w:val="0"/>
          <w:sz w:val="26"/>
          <w:szCs w:val="26"/>
        </w:rPr>
        <w:t>согласно приложения</w:t>
      </w:r>
      <w:proofErr w:type="gramEnd"/>
      <w:r w:rsidRPr="000E5A16"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CA226C" w:rsidRPr="000E5A16" w:rsidRDefault="00CA226C" w:rsidP="00CA226C">
      <w:pPr>
        <w:pStyle w:val="ConsPlusTitle"/>
        <w:spacing w:line="232" w:lineRule="auto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0E5A16">
        <w:rPr>
          <w:rFonts w:ascii="Times New Roman" w:hAnsi="Times New Roman" w:cs="Times New Roman"/>
          <w:b w:val="0"/>
          <w:sz w:val="26"/>
          <w:szCs w:val="26"/>
        </w:rPr>
        <w:t xml:space="preserve">в) Приложение №2 к положению изложить в следующей редакции, </w:t>
      </w:r>
      <w:proofErr w:type="gramStart"/>
      <w:r w:rsidRPr="000E5A16">
        <w:rPr>
          <w:rFonts w:ascii="Times New Roman" w:hAnsi="Times New Roman" w:cs="Times New Roman"/>
          <w:b w:val="0"/>
          <w:sz w:val="26"/>
          <w:szCs w:val="26"/>
        </w:rPr>
        <w:t>согласно приложения</w:t>
      </w:r>
      <w:proofErr w:type="gramEnd"/>
      <w:r w:rsidRPr="000E5A16"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CA226C" w:rsidRPr="000E5A16" w:rsidRDefault="00CA226C" w:rsidP="00CA226C">
      <w:pPr>
        <w:pStyle w:val="ConsPlusTitle"/>
        <w:widowControl/>
        <w:spacing w:line="232" w:lineRule="auto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0E5A16">
        <w:rPr>
          <w:rFonts w:ascii="Times New Roman" w:hAnsi="Times New Roman" w:cs="Times New Roman"/>
          <w:b w:val="0"/>
          <w:sz w:val="26"/>
          <w:szCs w:val="26"/>
        </w:rPr>
        <w:t xml:space="preserve">2. Настоящее решение вступает в силу с 01 апреля 2022 года. </w:t>
      </w:r>
    </w:p>
    <w:p w:rsidR="00CA226C" w:rsidRPr="000E5A16" w:rsidRDefault="00CA226C" w:rsidP="00CA226C">
      <w:pPr>
        <w:pStyle w:val="3"/>
        <w:ind w:firstLine="0"/>
        <w:rPr>
          <w:b/>
          <w:sz w:val="26"/>
          <w:szCs w:val="26"/>
        </w:rPr>
      </w:pPr>
      <w:r w:rsidRPr="000E5A16">
        <w:rPr>
          <w:b/>
          <w:sz w:val="26"/>
          <w:szCs w:val="26"/>
        </w:rPr>
        <w:t>Председатель Совета</w:t>
      </w:r>
    </w:p>
    <w:p w:rsidR="00CA226C" w:rsidRPr="000E5A16" w:rsidRDefault="00CA226C" w:rsidP="00CA226C">
      <w:pPr>
        <w:pStyle w:val="a6"/>
        <w:rPr>
          <w:rFonts w:ascii="Times New Roman" w:hAnsi="Times New Roman" w:cs="Times New Roman"/>
          <w:b/>
          <w:sz w:val="26"/>
          <w:szCs w:val="26"/>
        </w:rPr>
      </w:pPr>
      <w:r w:rsidRPr="000E5A16">
        <w:rPr>
          <w:rFonts w:ascii="Times New Roman" w:hAnsi="Times New Roman" w:cs="Times New Roman"/>
          <w:b/>
          <w:sz w:val="26"/>
          <w:szCs w:val="26"/>
        </w:rPr>
        <w:t>сельского поселения</w:t>
      </w:r>
    </w:p>
    <w:p w:rsidR="00CA226C" w:rsidRPr="000E5A16" w:rsidRDefault="000E5A16" w:rsidP="00CA226C">
      <w:pPr>
        <w:pStyle w:val="a6"/>
        <w:rPr>
          <w:rFonts w:ascii="Times New Roman" w:hAnsi="Times New Roman" w:cs="Times New Roman"/>
          <w:b/>
          <w:sz w:val="26"/>
          <w:szCs w:val="26"/>
        </w:rPr>
      </w:pPr>
      <w:r w:rsidRPr="000E5A16">
        <w:rPr>
          <w:rFonts w:ascii="Times New Roman" w:hAnsi="Times New Roman" w:cs="Times New Roman"/>
          <w:b/>
          <w:sz w:val="26"/>
          <w:szCs w:val="26"/>
        </w:rPr>
        <w:t xml:space="preserve">Челкаковский </w:t>
      </w:r>
      <w:r w:rsidR="00CA226C" w:rsidRPr="000E5A16">
        <w:rPr>
          <w:rFonts w:ascii="Times New Roman" w:hAnsi="Times New Roman" w:cs="Times New Roman"/>
          <w:b/>
          <w:sz w:val="26"/>
          <w:szCs w:val="26"/>
        </w:rPr>
        <w:t xml:space="preserve">сельсовет </w:t>
      </w:r>
    </w:p>
    <w:p w:rsidR="00CA226C" w:rsidRPr="000E5A16" w:rsidRDefault="00CA226C" w:rsidP="00CA226C">
      <w:pPr>
        <w:pStyle w:val="a6"/>
        <w:rPr>
          <w:rFonts w:ascii="Times New Roman" w:hAnsi="Times New Roman" w:cs="Times New Roman"/>
          <w:b/>
          <w:sz w:val="26"/>
          <w:szCs w:val="26"/>
        </w:rPr>
      </w:pPr>
      <w:r w:rsidRPr="000E5A16">
        <w:rPr>
          <w:rFonts w:ascii="Times New Roman" w:hAnsi="Times New Roman" w:cs="Times New Roman"/>
          <w:b/>
          <w:sz w:val="26"/>
          <w:szCs w:val="26"/>
        </w:rPr>
        <w:t xml:space="preserve">муниципального района </w:t>
      </w:r>
    </w:p>
    <w:p w:rsidR="00CA226C" w:rsidRPr="000E5A16" w:rsidRDefault="00CA226C" w:rsidP="00CA226C">
      <w:pPr>
        <w:pStyle w:val="a6"/>
        <w:rPr>
          <w:rFonts w:ascii="Times New Roman" w:hAnsi="Times New Roman" w:cs="Times New Roman"/>
          <w:b/>
          <w:sz w:val="26"/>
          <w:szCs w:val="26"/>
        </w:rPr>
      </w:pPr>
      <w:r w:rsidRPr="000E5A16">
        <w:rPr>
          <w:rFonts w:ascii="Times New Roman" w:hAnsi="Times New Roman" w:cs="Times New Roman"/>
          <w:b/>
          <w:sz w:val="26"/>
          <w:szCs w:val="26"/>
        </w:rPr>
        <w:t xml:space="preserve">Бураевский район </w:t>
      </w:r>
    </w:p>
    <w:p w:rsidR="00CA226C" w:rsidRPr="000E5A16" w:rsidRDefault="00CA226C" w:rsidP="00CA226C">
      <w:pPr>
        <w:pStyle w:val="a6"/>
        <w:rPr>
          <w:rFonts w:ascii="Times New Roman" w:hAnsi="Times New Roman" w:cs="Times New Roman"/>
          <w:b/>
          <w:sz w:val="26"/>
          <w:szCs w:val="26"/>
        </w:rPr>
      </w:pPr>
      <w:r w:rsidRPr="000E5A16">
        <w:rPr>
          <w:rFonts w:ascii="Times New Roman" w:hAnsi="Times New Roman" w:cs="Times New Roman"/>
          <w:b/>
          <w:sz w:val="26"/>
          <w:szCs w:val="26"/>
        </w:rPr>
        <w:t xml:space="preserve">Республики Башкортостан                                      </w:t>
      </w:r>
      <w:r w:rsidR="000E5A16" w:rsidRPr="000E5A16">
        <w:rPr>
          <w:rFonts w:ascii="Times New Roman" w:hAnsi="Times New Roman" w:cs="Times New Roman"/>
          <w:b/>
          <w:sz w:val="26"/>
          <w:szCs w:val="26"/>
        </w:rPr>
        <w:t xml:space="preserve">                 </w:t>
      </w:r>
      <w:proofErr w:type="spellStart"/>
      <w:r w:rsidR="000E5A16" w:rsidRPr="000E5A16">
        <w:rPr>
          <w:rFonts w:ascii="Times New Roman" w:hAnsi="Times New Roman" w:cs="Times New Roman"/>
          <w:b/>
          <w:sz w:val="26"/>
          <w:szCs w:val="26"/>
        </w:rPr>
        <w:t>Р.Р.Нигаматьянов</w:t>
      </w:r>
      <w:proofErr w:type="spellEnd"/>
      <w:r w:rsidRPr="000E5A16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CA226C" w:rsidRPr="000E5A16" w:rsidRDefault="00CA226C" w:rsidP="00CA226C">
      <w:pPr>
        <w:tabs>
          <w:tab w:val="num" w:pos="0"/>
        </w:tabs>
        <w:jc w:val="both"/>
        <w:rPr>
          <w:b/>
          <w:sz w:val="26"/>
          <w:szCs w:val="26"/>
        </w:rPr>
      </w:pPr>
    </w:p>
    <w:p w:rsidR="00CA226C" w:rsidRDefault="00CA226C" w:rsidP="00CA226C">
      <w:pPr>
        <w:tabs>
          <w:tab w:val="num" w:pos="0"/>
        </w:tabs>
        <w:jc w:val="both"/>
        <w:rPr>
          <w:b/>
          <w:sz w:val="28"/>
          <w:szCs w:val="28"/>
        </w:rPr>
      </w:pPr>
    </w:p>
    <w:p w:rsidR="000E5A16" w:rsidRPr="00CA226C" w:rsidRDefault="000E5A16" w:rsidP="000E5A16">
      <w:pPr>
        <w:jc w:val="right"/>
        <w:rPr>
          <w:rFonts w:ascii="Times New Roman" w:hAnsi="Times New Roman" w:cs="Times New Roman"/>
          <w:sz w:val="28"/>
          <w:szCs w:val="28"/>
        </w:rPr>
      </w:pPr>
      <w:r w:rsidRPr="00CA226C">
        <w:rPr>
          <w:rFonts w:ascii="Times New Roman" w:hAnsi="Times New Roman" w:cs="Times New Roman"/>
          <w:sz w:val="24"/>
          <w:szCs w:val="28"/>
        </w:rPr>
        <w:t>Приложение №1</w:t>
      </w:r>
    </w:p>
    <w:p w:rsidR="000E5A16" w:rsidRPr="00CA226C" w:rsidRDefault="000E5A16" w:rsidP="000E5A1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E5A16" w:rsidRPr="00CA226C" w:rsidRDefault="000E5A16" w:rsidP="000E5A16">
      <w:pPr>
        <w:rPr>
          <w:rFonts w:ascii="Times New Roman" w:hAnsi="Times New Roman" w:cs="Times New Roman"/>
          <w:sz w:val="28"/>
          <w:szCs w:val="28"/>
        </w:rPr>
      </w:pPr>
    </w:p>
    <w:p w:rsidR="000E5A16" w:rsidRPr="00CA226C" w:rsidRDefault="000E5A16" w:rsidP="000E5A16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 w:rsidRPr="00CA226C">
        <w:rPr>
          <w:rFonts w:ascii="Times New Roman" w:hAnsi="Times New Roman"/>
          <w:sz w:val="28"/>
          <w:szCs w:val="28"/>
        </w:rPr>
        <w:t xml:space="preserve">Размеры должностных окладов лиц, </w:t>
      </w:r>
    </w:p>
    <w:p w:rsidR="000E5A16" w:rsidRPr="00CA226C" w:rsidRDefault="000E5A16" w:rsidP="000E5A16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proofErr w:type="gramStart"/>
      <w:r w:rsidRPr="00CA226C">
        <w:rPr>
          <w:rFonts w:ascii="Times New Roman" w:hAnsi="Times New Roman"/>
          <w:sz w:val="28"/>
          <w:szCs w:val="28"/>
        </w:rPr>
        <w:t>замещающих</w:t>
      </w:r>
      <w:proofErr w:type="gramEnd"/>
      <w:r w:rsidRPr="00CA226C">
        <w:rPr>
          <w:rFonts w:ascii="Times New Roman" w:hAnsi="Times New Roman"/>
          <w:sz w:val="28"/>
          <w:szCs w:val="28"/>
        </w:rPr>
        <w:t xml:space="preserve"> должности муниципальной службы </w:t>
      </w:r>
    </w:p>
    <w:p w:rsidR="000E5A16" w:rsidRPr="00CA226C" w:rsidRDefault="000E5A16" w:rsidP="000E5A16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margin" w:tblpY="3616"/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7"/>
        <w:gridCol w:w="6397"/>
        <w:gridCol w:w="2356"/>
      </w:tblGrid>
      <w:tr w:rsidR="000E5A16" w:rsidRPr="00CA226C" w:rsidTr="000E5A16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A16" w:rsidRPr="00CA226C" w:rsidRDefault="000E5A16" w:rsidP="000E5A16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26C">
              <w:rPr>
                <w:rFonts w:ascii="Times New Roman" w:hAnsi="Times New Roman"/>
                <w:sz w:val="28"/>
                <w:szCs w:val="28"/>
              </w:rPr>
              <w:t xml:space="preserve">N </w:t>
            </w:r>
            <w:proofErr w:type="gramStart"/>
            <w:r w:rsidRPr="00CA226C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CA226C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A16" w:rsidRPr="00CA226C" w:rsidRDefault="000E5A16" w:rsidP="000E5A16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26C">
              <w:rPr>
                <w:rFonts w:ascii="Times New Roman" w:hAnsi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A16" w:rsidRPr="00CA226C" w:rsidRDefault="000E5A16" w:rsidP="000E5A16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26C">
              <w:rPr>
                <w:rFonts w:ascii="Times New Roman" w:hAnsi="Times New Roman"/>
                <w:sz w:val="28"/>
                <w:szCs w:val="28"/>
              </w:rPr>
              <w:t>Должностной оклад (денежное вознаграждение), руб.</w:t>
            </w:r>
          </w:p>
        </w:tc>
      </w:tr>
      <w:tr w:rsidR="000E5A16" w:rsidRPr="00CA226C" w:rsidTr="000E5A16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A16" w:rsidRPr="00CA226C" w:rsidRDefault="000E5A16" w:rsidP="000E5A16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26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A16" w:rsidRPr="00CA226C" w:rsidRDefault="000E5A16" w:rsidP="000E5A16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26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A16" w:rsidRPr="00CA226C" w:rsidRDefault="000E5A16" w:rsidP="000E5A16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26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E5A16" w:rsidRPr="00CA226C" w:rsidTr="000E5A16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A16" w:rsidRPr="00CA226C" w:rsidRDefault="000E5A16" w:rsidP="000E5A16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26C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A16" w:rsidRPr="00CA226C" w:rsidRDefault="000E5A16" w:rsidP="000E5A16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CA226C">
              <w:rPr>
                <w:rFonts w:ascii="Times New Roman" w:hAnsi="Times New Roman"/>
                <w:sz w:val="28"/>
                <w:szCs w:val="28"/>
              </w:rPr>
              <w:t>Глава администрации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16" w:rsidRPr="00CA226C" w:rsidRDefault="000E5A16" w:rsidP="000E5A16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11078</w:t>
            </w:r>
          </w:p>
        </w:tc>
      </w:tr>
      <w:tr w:rsidR="000E5A16" w:rsidRPr="00CA226C" w:rsidTr="000E5A16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A16" w:rsidRPr="00CA226C" w:rsidRDefault="000E5A16" w:rsidP="000E5A16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A16" w:rsidRPr="00CA226C" w:rsidRDefault="000E5A16" w:rsidP="000E5A16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CA226C">
              <w:rPr>
                <w:rFonts w:ascii="Times New Roman" w:hAnsi="Times New Roman"/>
                <w:sz w:val="28"/>
                <w:szCs w:val="28"/>
              </w:rPr>
              <w:t>Управляющий делами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16" w:rsidRPr="00CA226C" w:rsidRDefault="000E5A16" w:rsidP="000E5A16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3643</w:t>
            </w:r>
          </w:p>
        </w:tc>
      </w:tr>
      <w:tr w:rsidR="000E5A16" w:rsidRPr="00CA226C" w:rsidTr="000E5A16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16" w:rsidRPr="00CA226C" w:rsidRDefault="000E5A16" w:rsidP="000E5A16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16" w:rsidRPr="00CA226C" w:rsidRDefault="000E5A16" w:rsidP="000E5A16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1 категории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16" w:rsidRPr="00CA226C" w:rsidRDefault="000E5A16" w:rsidP="000E5A16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3183</w:t>
            </w:r>
          </w:p>
        </w:tc>
      </w:tr>
    </w:tbl>
    <w:p w:rsidR="00CA226C" w:rsidRDefault="00CA226C" w:rsidP="00CA226C">
      <w:pPr>
        <w:tabs>
          <w:tab w:val="num" w:pos="0"/>
        </w:tabs>
        <w:jc w:val="both"/>
        <w:rPr>
          <w:b/>
          <w:sz w:val="28"/>
          <w:szCs w:val="28"/>
        </w:rPr>
      </w:pPr>
    </w:p>
    <w:p w:rsidR="00CA226C" w:rsidRDefault="00CA226C" w:rsidP="00CA226C">
      <w:pPr>
        <w:tabs>
          <w:tab w:val="num" w:pos="0"/>
        </w:tabs>
        <w:ind w:firstLine="54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</w:t>
      </w:r>
    </w:p>
    <w:p w:rsidR="00CA226C" w:rsidRDefault="00CA226C" w:rsidP="00CA226C">
      <w:pPr>
        <w:tabs>
          <w:tab w:val="num" w:pos="0"/>
        </w:tabs>
        <w:ind w:firstLine="540"/>
        <w:jc w:val="center"/>
        <w:rPr>
          <w:sz w:val="20"/>
          <w:szCs w:val="20"/>
        </w:rPr>
      </w:pPr>
    </w:p>
    <w:p w:rsidR="00CA226C" w:rsidRDefault="00CA226C" w:rsidP="00CA226C">
      <w:pPr>
        <w:tabs>
          <w:tab w:val="num" w:pos="0"/>
        </w:tabs>
        <w:ind w:firstLine="540"/>
        <w:jc w:val="center"/>
        <w:rPr>
          <w:sz w:val="20"/>
          <w:szCs w:val="20"/>
        </w:rPr>
      </w:pPr>
    </w:p>
    <w:p w:rsidR="00CA226C" w:rsidRDefault="00CA226C" w:rsidP="00CA226C">
      <w:pPr>
        <w:tabs>
          <w:tab w:val="num" w:pos="0"/>
        </w:tabs>
        <w:ind w:firstLine="540"/>
        <w:jc w:val="center"/>
        <w:rPr>
          <w:sz w:val="20"/>
          <w:szCs w:val="20"/>
        </w:rPr>
      </w:pPr>
    </w:p>
    <w:p w:rsidR="00CA226C" w:rsidRDefault="00CA226C" w:rsidP="00CA226C">
      <w:pPr>
        <w:tabs>
          <w:tab w:val="num" w:pos="0"/>
        </w:tabs>
        <w:ind w:firstLine="540"/>
        <w:jc w:val="center"/>
        <w:rPr>
          <w:sz w:val="20"/>
          <w:szCs w:val="20"/>
        </w:rPr>
      </w:pPr>
    </w:p>
    <w:p w:rsidR="00CA226C" w:rsidRDefault="00CA226C" w:rsidP="00CA226C">
      <w:pPr>
        <w:tabs>
          <w:tab w:val="num" w:pos="0"/>
        </w:tabs>
        <w:ind w:firstLine="540"/>
        <w:jc w:val="center"/>
        <w:rPr>
          <w:sz w:val="20"/>
          <w:szCs w:val="20"/>
        </w:rPr>
      </w:pPr>
    </w:p>
    <w:p w:rsidR="00CA226C" w:rsidRDefault="00CA226C" w:rsidP="00CA226C">
      <w:pPr>
        <w:tabs>
          <w:tab w:val="num" w:pos="0"/>
        </w:tabs>
        <w:ind w:firstLine="540"/>
        <w:jc w:val="center"/>
        <w:rPr>
          <w:sz w:val="20"/>
          <w:szCs w:val="20"/>
        </w:rPr>
      </w:pPr>
    </w:p>
    <w:p w:rsidR="00CA226C" w:rsidRDefault="00CA226C" w:rsidP="00CA226C">
      <w:pPr>
        <w:tabs>
          <w:tab w:val="num" w:pos="0"/>
        </w:tabs>
        <w:ind w:firstLine="540"/>
        <w:jc w:val="center"/>
        <w:rPr>
          <w:sz w:val="20"/>
          <w:szCs w:val="20"/>
        </w:rPr>
      </w:pPr>
    </w:p>
    <w:p w:rsidR="00CA226C" w:rsidRDefault="00CA226C" w:rsidP="00CA226C">
      <w:pPr>
        <w:tabs>
          <w:tab w:val="num" w:pos="0"/>
        </w:tabs>
        <w:ind w:firstLine="540"/>
        <w:jc w:val="center"/>
        <w:rPr>
          <w:sz w:val="20"/>
          <w:szCs w:val="20"/>
        </w:rPr>
      </w:pPr>
    </w:p>
    <w:p w:rsidR="00CA226C" w:rsidRDefault="00CA226C" w:rsidP="00CA226C">
      <w:pPr>
        <w:tabs>
          <w:tab w:val="num" w:pos="0"/>
        </w:tabs>
        <w:ind w:firstLine="540"/>
        <w:jc w:val="center"/>
        <w:rPr>
          <w:sz w:val="20"/>
          <w:szCs w:val="20"/>
        </w:rPr>
      </w:pPr>
    </w:p>
    <w:p w:rsidR="00CA226C" w:rsidRDefault="00CA226C" w:rsidP="00CA226C">
      <w:pPr>
        <w:tabs>
          <w:tab w:val="num" w:pos="0"/>
        </w:tabs>
        <w:ind w:firstLine="540"/>
        <w:jc w:val="center"/>
        <w:rPr>
          <w:sz w:val="20"/>
          <w:szCs w:val="20"/>
        </w:rPr>
      </w:pPr>
    </w:p>
    <w:p w:rsidR="00CA226C" w:rsidRDefault="00CA226C" w:rsidP="00CA226C">
      <w:pPr>
        <w:tabs>
          <w:tab w:val="num" w:pos="0"/>
        </w:tabs>
        <w:ind w:firstLine="540"/>
        <w:jc w:val="center"/>
        <w:rPr>
          <w:sz w:val="20"/>
          <w:szCs w:val="20"/>
        </w:rPr>
      </w:pPr>
    </w:p>
    <w:p w:rsidR="00CA226C" w:rsidRDefault="00CA226C" w:rsidP="00CA226C">
      <w:pPr>
        <w:tabs>
          <w:tab w:val="num" w:pos="0"/>
        </w:tabs>
        <w:ind w:firstLine="540"/>
        <w:jc w:val="center"/>
        <w:rPr>
          <w:sz w:val="20"/>
          <w:szCs w:val="20"/>
        </w:rPr>
      </w:pPr>
    </w:p>
    <w:p w:rsidR="00CA226C" w:rsidRDefault="00CA226C" w:rsidP="00CA226C">
      <w:pPr>
        <w:tabs>
          <w:tab w:val="num" w:pos="0"/>
        </w:tabs>
        <w:ind w:firstLine="540"/>
        <w:jc w:val="center"/>
        <w:rPr>
          <w:sz w:val="20"/>
          <w:szCs w:val="20"/>
        </w:rPr>
      </w:pPr>
    </w:p>
    <w:p w:rsidR="00CA226C" w:rsidRDefault="00CA226C" w:rsidP="00CA226C">
      <w:pPr>
        <w:tabs>
          <w:tab w:val="num" w:pos="0"/>
        </w:tabs>
        <w:ind w:firstLine="540"/>
        <w:jc w:val="center"/>
        <w:rPr>
          <w:sz w:val="20"/>
          <w:szCs w:val="20"/>
        </w:rPr>
      </w:pPr>
    </w:p>
    <w:p w:rsidR="00CA226C" w:rsidRDefault="00CA226C" w:rsidP="00CA226C">
      <w:pPr>
        <w:tabs>
          <w:tab w:val="num" w:pos="0"/>
        </w:tabs>
        <w:ind w:firstLine="540"/>
        <w:jc w:val="center"/>
        <w:rPr>
          <w:sz w:val="20"/>
          <w:szCs w:val="20"/>
        </w:rPr>
      </w:pPr>
    </w:p>
    <w:p w:rsidR="00CA226C" w:rsidRDefault="00CA226C" w:rsidP="00CA226C">
      <w:pPr>
        <w:tabs>
          <w:tab w:val="num" w:pos="0"/>
        </w:tabs>
        <w:ind w:firstLine="540"/>
        <w:jc w:val="center"/>
        <w:rPr>
          <w:sz w:val="20"/>
          <w:szCs w:val="20"/>
        </w:rPr>
      </w:pPr>
    </w:p>
    <w:p w:rsidR="005B6AB2" w:rsidRDefault="005B6AB2" w:rsidP="00CA226C">
      <w:pPr>
        <w:tabs>
          <w:tab w:val="num" w:pos="0"/>
        </w:tabs>
        <w:ind w:firstLine="540"/>
        <w:jc w:val="center"/>
        <w:rPr>
          <w:sz w:val="20"/>
          <w:szCs w:val="20"/>
        </w:rPr>
      </w:pPr>
    </w:p>
    <w:p w:rsidR="00CA226C" w:rsidRDefault="00CA226C" w:rsidP="00CA226C">
      <w:pPr>
        <w:tabs>
          <w:tab w:val="num" w:pos="0"/>
        </w:tabs>
        <w:ind w:firstLine="540"/>
        <w:jc w:val="center"/>
        <w:rPr>
          <w:sz w:val="20"/>
          <w:szCs w:val="20"/>
        </w:rPr>
      </w:pPr>
    </w:p>
    <w:p w:rsidR="000E5A16" w:rsidRPr="00CA226C" w:rsidRDefault="000E5A16" w:rsidP="000E5A16">
      <w:pPr>
        <w:ind w:firstLine="698"/>
        <w:jc w:val="right"/>
        <w:rPr>
          <w:rFonts w:ascii="Times New Roman" w:hAnsi="Times New Roman" w:cs="Times New Roman"/>
          <w:b/>
          <w:sz w:val="24"/>
          <w:szCs w:val="28"/>
        </w:rPr>
      </w:pPr>
      <w:r w:rsidRPr="00CA226C">
        <w:rPr>
          <w:rStyle w:val="af1"/>
          <w:rFonts w:ascii="Times New Roman" w:hAnsi="Times New Roman" w:cs="Times New Roman"/>
          <w:b w:val="0"/>
          <w:bCs/>
          <w:sz w:val="24"/>
          <w:szCs w:val="28"/>
        </w:rPr>
        <w:lastRenderedPageBreak/>
        <w:t>Приложение № 2</w:t>
      </w:r>
    </w:p>
    <w:p w:rsidR="000E5A16" w:rsidRPr="00CA226C" w:rsidRDefault="000E5A16" w:rsidP="000E5A16">
      <w:pPr>
        <w:pStyle w:val="1"/>
        <w:rPr>
          <w:rFonts w:ascii="Times New Roman" w:hAnsi="Times New Roman"/>
          <w:sz w:val="28"/>
          <w:szCs w:val="28"/>
        </w:rPr>
      </w:pPr>
    </w:p>
    <w:p w:rsidR="000E5A16" w:rsidRPr="00CA226C" w:rsidRDefault="000E5A16" w:rsidP="000E5A16">
      <w:pPr>
        <w:pStyle w:val="1"/>
        <w:rPr>
          <w:rFonts w:ascii="Times New Roman" w:hAnsi="Times New Roman"/>
          <w:sz w:val="28"/>
          <w:szCs w:val="28"/>
        </w:rPr>
      </w:pPr>
      <w:r w:rsidRPr="00CA226C">
        <w:rPr>
          <w:rFonts w:ascii="Times New Roman" w:hAnsi="Times New Roman"/>
          <w:sz w:val="28"/>
          <w:szCs w:val="28"/>
        </w:rPr>
        <w:t>Размеры надбавок за классный чин лицам, замещающим должности муниципальной службы</w:t>
      </w:r>
    </w:p>
    <w:p w:rsidR="000E5A16" w:rsidRPr="00CA226C" w:rsidRDefault="000E5A16" w:rsidP="000E5A16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4"/>
        <w:gridCol w:w="4810"/>
        <w:gridCol w:w="23"/>
        <w:gridCol w:w="3834"/>
      </w:tblGrid>
      <w:tr w:rsidR="000E5A16" w:rsidRPr="00CA226C" w:rsidTr="00F20E9D"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A16" w:rsidRPr="00CA226C" w:rsidRDefault="000E5A16" w:rsidP="00F20E9D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26C">
              <w:rPr>
                <w:rFonts w:ascii="Times New Roman" w:hAnsi="Times New Roman"/>
                <w:sz w:val="28"/>
                <w:szCs w:val="28"/>
              </w:rPr>
              <w:t xml:space="preserve">N </w:t>
            </w:r>
            <w:proofErr w:type="gramStart"/>
            <w:r w:rsidRPr="00CA226C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CA226C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A16" w:rsidRPr="00CA226C" w:rsidRDefault="000E5A16" w:rsidP="00F20E9D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26C">
              <w:rPr>
                <w:rFonts w:ascii="Times New Roman" w:hAnsi="Times New Roman"/>
                <w:sz w:val="28"/>
                <w:szCs w:val="28"/>
              </w:rPr>
              <w:t>Классный чин</w:t>
            </w:r>
          </w:p>
        </w:tc>
        <w:tc>
          <w:tcPr>
            <w:tcW w:w="3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A16" w:rsidRPr="00CA226C" w:rsidRDefault="000E5A16" w:rsidP="00F20E9D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26C">
              <w:rPr>
                <w:rFonts w:ascii="Times New Roman" w:hAnsi="Times New Roman"/>
                <w:sz w:val="28"/>
                <w:szCs w:val="28"/>
              </w:rPr>
              <w:t>Размер надбавки, руб.</w:t>
            </w:r>
          </w:p>
        </w:tc>
      </w:tr>
      <w:tr w:rsidR="000E5A16" w:rsidRPr="00CA226C" w:rsidTr="00F20E9D"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A16" w:rsidRPr="00CA226C" w:rsidRDefault="000E5A16" w:rsidP="00F20E9D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26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A16" w:rsidRPr="00CA226C" w:rsidRDefault="000E5A16" w:rsidP="00F20E9D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26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A16" w:rsidRPr="00CA226C" w:rsidRDefault="000E5A16" w:rsidP="00F20E9D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26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E5A16" w:rsidRPr="00CA226C" w:rsidTr="00F20E9D">
        <w:tc>
          <w:tcPr>
            <w:tcW w:w="9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A16" w:rsidRPr="00CA226C" w:rsidRDefault="000E5A16" w:rsidP="00F20E9D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CA226C">
              <w:rPr>
                <w:rFonts w:ascii="Times New Roman" w:hAnsi="Times New Roman"/>
                <w:sz w:val="28"/>
                <w:szCs w:val="28"/>
              </w:rPr>
              <w:t>. Старшая должность</w:t>
            </w:r>
          </w:p>
        </w:tc>
      </w:tr>
      <w:tr w:rsidR="000E5A16" w:rsidRPr="00CA226C" w:rsidTr="00F20E9D"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A16" w:rsidRPr="00CA226C" w:rsidRDefault="000E5A16" w:rsidP="00F20E9D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26C">
              <w:rPr>
                <w:rFonts w:ascii="Times New Roman" w:hAnsi="Times New Roman"/>
                <w:sz w:val="28"/>
                <w:szCs w:val="28"/>
              </w:rPr>
              <w:t>4.1.</w:t>
            </w:r>
          </w:p>
        </w:tc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A16" w:rsidRPr="00CA226C" w:rsidRDefault="000E5A16" w:rsidP="00F20E9D">
            <w:pPr>
              <w:pStyle w:val="af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A226C">
              <w:rPr>
                <w:rFonts w:ascii="Times New Roman" w:hAnsi="Times New Roman"/>
                <w:sz w:val="28"/>
                <w:szCs w:val="28"/>
              </w:rPr>
              <w:t>Советник муниципальной службы I класса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16" w:rsidRPr="00CA226C" w:rsidRDefault="000E5A16" w:rsidP="00F20E9D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1623</w:t>
            </w:r>
          </w:p>
        </w:tc>
      </w:tr>
      <w:tr w:rsidR="000E5A16" w:rsidRPr="00CA226C" w:rsidTr="00F20E9D"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A16" w:rsidRPr="00CA226C" w:rsidRDefault="000E5A16" w:rsidP="00F20E9D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26C">
              <w:rPr>
                <w:rFonts w:ascii="Times New Roman" w:hAnsi="Times New Roman"/>
                <w:sz w:val="28"/>
                <w:szCs w:val="28"/>
              </w:rPr>
              <w:t>4.2.</w:t>
            </w:r>
          </w:p>
        </w:tc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A16" w:rsidRPr="00CA226C" w:rsidRDefault="000E5A16" w:rsidP="00F20E9D">
            <w:pPr>
              <w:pStyle w:val="af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A226C">
              <w:rPr>
                <w:rFonts w:ascii="Times New Roman" w:hAnsi="Times New Roman"/>
                <w:sz w:val="28"/>
                <w:szCs w:val="28"/>
              </w:rPr>
              <w:t>Советник муниципальной службы II класса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16" w:rsidRPr="00CA226C" w:rsidRDefault="000E5A16" w:rsidP="00F20E9D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1460</w:t>
            </w:r>
          </w:p>
        </w:tc>
      </w:tr>
      <w:tr w:rsidR="000E5A16" w:rsidRPr="00CA226C" w:rsidTr="00F20E9D"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A16" w:rsidRPr="00CA226C" w:rsidRDefault="000E5A16" w:rsidP="00F20E9D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26C">
              <w:rPr>
                <w:rFonts w:ascii="Times New Roman" w:hAnsi="Times New Roman"/>
                <w:sz w:val="28"/>
                <w:szCs w:val="28"/>
              </w:rPr>
              <w:t>4.3.</w:t>
            </w:r>
          </w:p>
        </w:tc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A16" w:rsidRPr="00CA226C" w:rsidRDefault="000E5A16" w:rsidP="00F20E9D">
            <w:pPr>
              <w:pStyle w:val="af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A226C">
              <w:rPr>
                <w:rFonts w:ascii="Times New Roman" w:hAnsi="Times New Roman"/>
                <w:sz w:val="28"/>
                <w:szCs w:val="28"/>
              </w:rPr>
              <w:t>Советник муниципальной службы III класса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16" w:rsidRPr="00CA226C" w:rsidRDefault="000E5A16" w:rsidP="00F20E9D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1286</w:t>
            </w:r>
          </w:p>
        </w:tc>
      </w:tr>
      <w:tr w:rsidR="000E5A16" w:rsidRPr="00CA226C" w:rsidTr="00F20E9D">
        <w:tc>
          <w:tcPr>
            <w:tcW w:w="9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A16" w:rsidRPr="00CA226C" w:rsidRDefault="000E5A16" w:rsidP="00F20E9D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CA226C">
              <w:rPr>
                <w:rFonts w:ascii="Times New Roman" w:hAnsi="Times New Roman"/>
                <w:sz w:val="28"/>
                <w:szCs w:val="28"/>
              </w:rPr>
              <w:t>. Младшая должность</w:t>
            </w:r>
          </w:p>
        </w:tc>
      </w:tr>
      <w:tr w:rsidR="000E5A16" w:rsidRPr="00CA226C" w:rsidTr="00F20E9D"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A16" w:rsidRPr="00CA226C" w:rsidRDefault="000E5A16" w:rsidP="00F20E9D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26C">
              <w:rPr>
                <w:rFonts w:ascii="Times New Roman" w:hAnsi="Times New Roman"/>
                <w:sz w:val="28"/>
                <w:szCs w:val="28"/>
              </w:rPr>
              <w:t>5.1.</w:t>
            </w:r>
          </w:p>
        </w:tc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A16" w:rsidRPr="00CA226C" w:rsidRDefault="000E5A16" w:rsidP="00F20E9D">
            <w:pPr>
              <w:pStyle w:val="af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A226C">
              <w:rPr>
                <w:rFonts w:ascii="Times New Roman" w:hAnsi="Times New Roman"/>
                <w:sz w:val="28"/>
                <w:szCs w:val="28"/>
              </w:rPr>
              <w:t>Референт муниципальной службы I класса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16" w:rsidRPr="00CA226C" w:rsidRDefault="000E5A16" w:rsidP="00F20E9D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1174</w:t>
            </w:r>
          </w:p>
        </w:tc>
      </w:tr>
      <w:tr w:rsidR="000E5A16" w:rsidRPr="00CA226C" w:rsidTr="00F20E9D"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A16" w:rsidRPr="00CA226C" w:rsidRDefault="000E5A16" w:rsidP="00F20E9D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26C">
              <w:rPr>
                <w:rFonts w:ascii="Times New Roman" w:hAnsi="Times New Roman"/>
                <w:sz w:val="28"/>
                <w:szCs w:val="28"/>
              </w:rPr>
              <w:t>5.2.</w:t>
            </w:r>
          </w:p>
        </w:tc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A16" w:rsidRPr="00CA226C" w:rsidRDefault="000E5A16" w:rsidP="00F20E9D">
            <w:pPr>
              <w:pStyle w:val="af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A226C">
              <w:rPr>
                <w:rFonts w:ascii="Times New Roman" w:hAnsi="Times New Roman"/>
                <w:sz w:val="28"/>
                <w:szCs w:val="28"/>
              </w:rPr>
              <w:t>Референт муниципальной службы II класса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16" w:rsidRPr="00CA226C" w:rsidRDefault="000E5A16" w:rsidP="00F20E9D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1037</w:t>
            </w:r>
          </w:p>
        </w:tc>
      </w:tr>
      <w:tr w:rsidR="000E5A16" w:rsidRPr="00CA226C" w:rsidTr="00F20E9D"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A16" w:rsidRPr="00CA226C" w:rsidRDefault="000E5A16" w:rsidP="00F20E9D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26C">
              <w:rPr>
                <w:rFonts w:ascii="Times New Roman" w:hAnsi="Times New Roman"/>
                <w:sz w:val="28"/>
                <w:szCs w:val="28"/>
              </w:rPr>
              <w:t>5.3.</w:t>
            </w:r>
          </w:p>
        </w:tc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A16" w:rsidRPr="00CA226C" w:rsidRDefault="000E5A16" w:rsidP="00F20E9D">
            <w:pPr>
              <w:pStyle w:val="af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A226C">
              <w:rPr>
                <w:rFonts w:ascii="Times New Roman" w:hAnsi="Times New Roman"/>
                <w:sz w:val="28"/>
                <w:szCs w:val="28"/>
              </w:rPr>
              <w:t>Референт муниципальной службы III класса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16" w:rsidRPr="00CA226C" w:rsidRDefault="000E5A16" w:rsidP="00F20E9D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923</w:t>
            </w:r>
          </w:p>
        </w:tc>
      </w:tr>
    </w:tbl>
    <w:p w:rsidR="000E5A16" w:rsidRPr="00CA226C" w:rsidRDefault="000E5A16" w:rsidP="000E5A16">
      <w:pPr>
        <w:rPr>
          <w:rFonts w:ascii="Times New Roman" w:hAnsi="Times New Roman" w:cs="Times New Roman"/>
          <w:sz w:val="28"/>
          <w:szCs w:val="28"/>
        </w:rPr>
      </w:pPr>
    </w:p>
    <w:p w:rsidR="00CA226C" w:rsidRDefault="00CA226C" w:rsidP="00CA226C">
      <w:pPr>
        <w:tabs>
          <w:tab w:val="num" w:pos="0"/>
        </w:tabs>
        <w:ind w:firstLine="540"/>
        <w:jc w:val="center"/>
        <w:rPr>
          <w:sz w:val="20"/>
          <w:szCs w:val="20"/>
        </w:rPr>
      </w:pPr>
    </w:p>
    <w:p w:rsidR="000E5A16" w:rsidRDefault="000E5A16" w:rsidP="00CA226C">
      <w:pPr>
        <w:tabs>
          <w:tab w:val="num" w:pos="0"/>
        </w:tabs>
        <w:ind w:firstLine="540"/>
        <w:jc w:val="center"/>
        <w:rPr>
          <w:sz w:val="20"/>
          <w:szCs w:val="20"/>
        </w:rPr>
      </w:pPr>
    </w:p>
    <w:p w:rsidR="000E5A16" w:rsidRDefault="000E5A16" w:rsidP="00CA226C">
      <w:pPr>
        <w:tabs>
          <w:tab w:val="num" w:pos="0"/>
        </w:tabs>
        <w:ind w:firstLine="540"/>
        <w:jc w:val="center"/>
        <w:rPr>
          <w:sz w:val="20"/>
          <w:szCs w:val="20"/>
        </w:rPr>
      </w:pPr>
    </w:p>
    <w:p w:rsidR="000E5A16" w:rsidRDefault="000E5A16" w:rsidP="00CA226C">
      <w:pPr>
        <w:tabs>
          <w:tab w:val="num" w:pos="0"/>
        </w:tabs>
        <w:ind w:firstLine="540"/>
        <w:jc w:val="center"/>
        <w:rPr>
          <w:sz w:val="20"/>
          <w:szCs w:val="20"/>
        </w:rPr>
      </w:pPr>
    </w:p>
    <w:p w:rsidR="000E5A16" w:rsidRDefault="000E5A16" w:rsidP="00CA226C">
      <w:pPr>
        <w:tabs>
          <w:tab w:val="num" w:pos="0"/>
        </w:tabs>
        <w:ind w:firstLine="540"/>
        <w:jc w:val="center"/>
        <w:rPr>
          <w:sz w:val="20"/>
          <w:szCs w:val="20"/>
        </w:rPr>
      </w:pPr>
    </w:p>
    <w:p w:rsidR="000E5A16" w:rsidRDefault="000E5A16" w:rsidP="00CA226C">
      <w:pPr>
        <w:tabs>
          <w:tab w:val="num" w:pos="0"/>
        </w:tabs>
        <w:ind w:firstLine="540"/>
        <w:jc w:val="center"/>
        <w:rPr>
          <w:sz w:val="20"/>
          <w:szCs w:val="20"/>
        </w:rPr>
      </w:pPr>
    </w:p>
    <w:p w:rsidR="000E5A16" w:rsidRDefault="00CA226C" w:rsidP="00CA226C">
      <w:pPr>
        <w:jc w:val="right"/>
        <w:rPr>
          <w:rFonts w:ascii="Times New Roman" w:hAnsi="Times New Roman" w:cs="Times New Roman"/>
          <w:sz w:val="28"/>
          <w:szCs w:val="28"/>
        </w:rPr>
      </w:pPr>
      <w:r w:rsidRPr="00CA226C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0E5A16" w:rsidRDefault="000E5A16" w:rsidP="00CA226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E5A16" w:rsidRDefault="000E5A16" w:rsidP="00CA226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E5A16" w:rsidRDefault="000E5A16" w:rsidP="00CA226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E5A16" w:rsidRDefault="000E5A16" w:rsidP="00CA226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E5A16" w:rsidRDefault="000E5A16" w:rsidP="00CA226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A226C" w:rsidRPr="00CA226C" w:rsidRDefault="00CA226C" w:rsidP="000E5A16">
      <w:pPr>
        <w:jc w:val="right"/>
        <w:rPr>
          <w:rStyle w:val="af1"/>
          <w:rFonts w:ascii="Times New Roman" w:hAnsi="Times New Roman" w:cs="Times New Roman"/>
          <w:b w:val="0"/>
          <w:bCs/>
          <w:sz w:val="28"/>
          <w:szCs w:val="28"/>
        </w:rPr>
      </w:pPr>
      <w:r w:rsidRPr="00CA226C">
        <w:rPr>
          <w:rFonts w:ascii="Times New Roman" w:hAnsi="Times New Roman" w:cs="Times New Roman"/>
          <w:sz w:val="28"/>
          <w:szCs w:val="28"/>
        </w:rPr>
        <w:t xml:space="preserve">       </w:t>
      </w:r>
      <w:bookmarkStart w:id="1" w:name="sub_1200"/>
    </w:p>
    <w:bookmarkEnd w:id="1"/>
    <w:p w:rsidR="00CA226C" w:rsidRPr="00CA226C" w:rsidRDefault="00CA226C" w:rsidP="00CA226C">
      <w:pPr>
        <w:tabs>
          <w:tab w:val="num" w:pos="0"/>
        </w:tabs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CA226C" w:rsidRPr="00CA226C" w:rsidRDefault="00CA226C" w:rsidP="00CA226C">
      <w:pPr>
        <w:tabs>
          <w:tab w:val="num" w:pos="0"/>
        </w:tabs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CA226C" w:rsidRDefault="00CA226C" w:rsidP="00CA226C">
      <w:pPr>
        <w:tabs>
          <w:tab w:val="num" w:pos="0"/>
        </w:tabs>
        <w:rPr>
          <w:rFonts w:ascii="Times New Roman" w:hAnsi="Times New Roman" w:cs="Times New Roman"/>
          <w:sz w:val="28"/>
          <w:szCs w:val="28"/>
        </w:rPr>
      </w:pPr>
    </w:p>
    <w:p w:rsidR="00CA226C" w:rsidRDefault="00CA226C" w:rsidP="00CA226C">
      <w:pPr>
        <w:tabs>
          <w:tab w:val="num" w:pos="0"/>
        </w:tabs>
        <w:rPr>
          <w:rFonts w:ascii="Times New Roman" w:hAnsi="Times New Roman" w:cs="Times New Roman"/>
          <w:sz w:val="28"/>
          <w:szCs w:val="28"/>
        </w:rPr>
      </w:pPr>
    </w:p>
    <w:p w:rsidR="00CA226C" w:rsidRDefault="00CA226C" w:rsidP="00CA226C">
      <w:pPr>
        <w:tabs>
          <w:tab w:val="num" w:pos="0"/>
        </w:tabs>
        <w:rPr>
          <w:rFonts w:ascii="Times New Roman" w:hAnsi="Times New Roman" w:cs="Times New Roman"/>
          <w:sz w:val="28"/>
          <w:szCs w:val="28"/>
        </w:rPr>
      </w:pPr>
    </w:p>
    <w:p w:rsidR="00CA226C" w:rsidRDefault="00CA226C" w:rsidP="00CA226C">
      <w:pPr>
        <w:tabs>
          <w:tab w:val="num" w:pos="0"/>
        </w:tabs>
        <w:rPr>
          <w:rFonts w:ascii="Times New Roman" w:hAnsi="Times New Roman" w:cs="Times New Roman"/>
          <w:sz w:val="28"/>
          <w:szCs w:val="28"/>
        </w:rPr>
      </w:pPr>
    </w:p>
    <w:p w:rsidR="00CA226C" w:rsidRDefault="00CA226C" w:rsidP="00CA226C">
      <w:pPr>
        <w:tabs>
          <w:tab w:val="num" w:pos="0"/>
        </w:tabs>
        <w:rPr>
          <w:rFonts w:ascii="Times New Roman" w:hAnsi="Times New Roman" w:cs="Times New Roman"/>
          <w:sz w:val="28"/>
          <w:szCs w:val="28"/>
        </w:rPr>
      </w:pPr>
    </w:p>
    <w:p w:rsidR="00CA226C" w:rsidRDefault="00CA226C" w:rsidP="00CA226C">
      <w:pPr>
        <w:tabs>
          <w:tab w:val="num" w:pos="0"/>
        </w:tabs>
        <w:rPr>
          <w:rFonts w:ascii="Times New Roman" w:hAnsi="Times New Roman" w:cs="Times New Roman"/>
          <w:sz w:val="28"/>
          <w:szCs w:val="28"/>
        </w:rPr>
      </w:pPr>
    </w:p>
    <w:p w:rsidR="00CA226C" w:rsidRDefault="00CA226C" w:rsidP="00CA226C">
      <w:pPr>
        <w:tabs>
          <w:tab w:val="num" w:pos="0"/>
        </w:tabs>
        <w:rPr>
          <w:rFonts w:ascii="Times New Roman" w:hAnsi="Times New Roman" w:cs="Times New Roman"/>
          <w:sz w:val="28"/>
          <w:szCs w:val="28"/>
        </w:rPr>
      </w:pPr>
    </w:p>
    <w:p w:rsidR="00CA226C" w:rsidRDefault="00CA226C" w:rsidP="00CA226C">
      <w:pPr>
        <w:tabs>
          <w:tab w:val="num" w:pos="0"/>
        </w:tabs>
        <w:rPr>
          <w:rFonts w:ascii="Times New Roman" w:hAnsi="Times New Roman" w:cs="Times New Roman"/>
          <w:sz w:val="28"/>
          <w:szCs w:val="28"/>
        </w:rPr>
      </w:pPr>
    </w:p>
    <w:p w:rsidR="00CA226C" w:rsidRDefault="00CA226C" w:rsidP="00CA226C">
      <w:pPr>
        <w:tabs>
          <w:tab w:val="num" w:pos="0"/>
        </w:tabs>
        <w:rPr>
          <w:rFonts w:ascii="Times New Roman" w:hAnsi="Times New Roman" w:cs="Times New Roman"/>
          <w:sz w:val="28"/>
          <w:szCs w:val="28"/>
        </w:rPr>
      </w:pPr>
    </w:p>
    <w:p w:rsidR="00CA226C" w:rsidRDefault="00CA226C" w:rsidP="00CA226C">
      <w:pPr>
        <w:tabs>
          <w:tab w:val="num" w:pos="0"/>
        </w:tabs>
        <w:rPr>
          <w:rFonts w:ascii="Times New Roman" w:hAnsi="Times New Roman" w:cs="Times New Roman"/>
          <w:sz w:val="28"/>
          <w:szCs w:val="28"/>
        </w:rPr>
      </w:pPr>
    </w:p>
    <w:p w:rsidR="00CA226C" w:rsidRPr="00CA226C" w:rsidRDefault="00CA226C" w:rsidP="00CA226C">
      <w:pPr>
        <w:tabs>
          <w:tab w:val="num" w:pos="0"/>
        </w:tabs>
        <w:rPr>
          <w:rFonts w:ascii="Times New Roman" w:hAnsi="Times New Roman" w:cs="Times New Roman"/>
          <w:sz w:val="28"/>
          <w:szCs w:val="28"/>
        </w:rPr>
      </w:pPr>
    </w:p>
    <w:p w:rsidR="00CA226C" w:rsidRDefault="00CA226C" w:rsidP="00CA226C">
      <w:pPr>
        <w:tabs>
          <w:tab w:val="num" w:pos="0"/>
        </w:tabs>
        <w:ind w:firstLine="6379"/>
        <w:rPr>
          <w:rFonts w:ascii="Times New Roman" w:hAnsi="Times New Roman" w:cs="Times New Roman"/>
          <w:sz w:val="28"/>
          <w:szCs w:val="28"/>
        </w:rPr>
      </w:pPr>
    </w:p>
    <w:p w:rsidR="00743002" w:rsidRDefault="00743002" w:rsidP="00CA226C">
      <w:pPr>
        <w:tabs>
          <w:tab w:val="num" w:pos="0"/>
        </w:tabs>
        <w:ind w:firstLine="6379"/>
        <w:rPr>
          <w:rFonts w:ascii="Times New Roman" w:hAnsi="Times New Roman" w:cs="Times New Roman"/>
          <w:sz w:val="28"/>
          <w:szCs w:val="28"/>
        </w:rPr>
      </w:pPr>
    </w:p>
    <w:p w:rsidR="00743002" w:rsidRDefault="00743002" w:rsidP="00CA226C">
      <w:pPr>
        <w:tabs>
          <w:tab w:val="num" w:pos="0"/>
        </w:tabs>
        <w:ind w:firstLine="6379"/>
        <w:rPr>
          <w:rFonts w:ascii="Times New Roman" w:hAnsi="Times New Roman" w:cs="Times New Roman"/>
          <w:sz w:val="28"/>
          <w:szCs w:val="28"/>
        </w:rPr>
      </w:pPr>
    </w:p>
    <w:p w:rsidR="00743002" w:rsidRPr="00CA226C" w:rsidRDefault="00743002" w:rsidP="00CA226C">
      <w:pPr>
        <w:tabs>
          <w:tab w:val="num" w:pos="0"/>
        </w:tabs>
        <w:ind w:firstLine="6379"/>
        <w:rPr>
          <w:rFonts w:ascii="Times New Roman" w:hAnsi="Times New Roman" w:cs="Times New Roman"/>
          <w:sz w:val="28"/>
          <w:szCs w:val="28"/>
        </w:rPr>
      </w:pPr>
    </w:p>
    <w:p w:rsidR="00C61891" w:rsidRPr="00CA226C" w:rsidRDefault="00C61891" w:rsidP="00C61891">
      <w:pPr>
        <w:pStyle w:val="a5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61891" w:rsidRPr="00C61891" w:rsidRDefault="00C61891" w:rsidP="00C61891">
      <w:pPr>
        <w:widowControl w:val="0"/>
        <w:autoSpaceDE w:val="0"/>
        <w:autoSpaceDN w:val="0"/>
        <w:spacing w:after="0" w:line="240" w:lineRule="auto"/>
        <w:ind w:firstLine="6096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61891" w:rsidRPr="00C61891" w:rsidRDefault="00C61891" w:rsidP="00C61891">
      <w:pPr>
        <w:widowControl w:val="0"/>
        <w:autoSpaceDE w:val="0"/>
        <w:autoSpaceDN w:val="0"/>
        <w:spacing w:after="0" w:line="240" w:lineRule="auto"/>
        <w:ind w:firstLine="6096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61891" w:rsidRPr="00C61891" w:rsidRDefault="00C61891" w:rsidP="00C61891">
      <w:pPr>
        <w:widowControl w:val="0"/>
        <w:autoSpaceDE w:val="0"/>
        <w:autoSpaceDN w:val="0"/>
        <w:spacing w:after="0" w:line="240" w:lineRule="auto"/>
        <w:ind w:firstLine="6096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61891" w:rsidRPr="00C61891" w:rsidRDefault="00C61891" w:rsidP="00C61891">
      <w:pPr>
        <w:widowControl w:val="0"/>
        <w:autoSpaceDE w:val="0"/>
        <w:autoSpaceDN w:val="0"/>
        <w:spacing w:after="0" w:line="240" w:lineRule="auto"/>
        <w:ind w:firstLine="6096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61891" w:rsidRPr="00C61891" w:rsidRDefault="00C61891" w:rsidP="00C61891">
      <w:pPr>
        <w:widowControl w:val="0"/>
        <w:autoSpaceDE w:val="0"/>
        <w:autoSpaceDN w:val="0"/>
        <w:spacing w:after="0" w:line="240" w:lineRule="auto"/>
        <w:ind w:firstLine="6096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</w:p>
    <w:sectPr w:rsidR="00C61891" w:rsidRPr="00C61891" w:rsidSect="003E3734">
      <w:pgSz w:w="11906" w:h="16838"/>
      <w:pgMar w:top="567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_Timer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B7Can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21989"/>
    <w:multiLevelType w:val="hybridMultilevel"/>
    <w:tmpl w:val="6A1085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52E9C"/>
    <w:multiLevelType w:val="hybridMultilevel"/>
    <w:tmpl w:val="6166ECF0"/>
    <w:lvl w:ilvl="0" w:tplc="CB7604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A474006"/>
    <w:multiLevelType w:val="hybridMultilevel"/>
    <w:tmpl w:val="00B6AD50"/>
    <w:lvl w:ilvl="0" w:tplc="D820D5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AA8643B"/>
    <w:multiLevelType w:val="hybridMultilevel"/>
    <w:tmpl w:val="71D43D8C"/>
    <w:lvl w:ilvl="0" w:tplc="BC92E6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9921639"/>
    <w:multiLevelType w:val="hybridMultilevel"/>
    <w:tmpl w:val="DEA05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A5D"/>
    <w:rsid w:val="000550EA"/>
    <w:rsid w:val="0008426D"/>
    <w:rsid w:val="000B2552"/>
    <w:rsid w:val="000D23BE"/>
    <w:rsid w:val="000D3B3D"/>
    <w:rsid w:val="000E5A16"/>
    <w:rsid w:val="00111C80"/>
    <w:rsid w:val="00124D17"/>
    <w:rsid w:val="00136047"/>
    <w:rsid w:val="00143AC9"/>
    <w:rsid w:val="00157C2B"/>
    <w:rsid w:val="00163DCE"/>
    <w:rsid w:val="001E663E"/>
    <w:rsid w:val="00210246"/>
    <w:rsid w:val="00312256"/>
    <w:rsid w:val="00312D2B"/>
    <w:rsid w:val="003A6D98"/>
    <w:rsid w:val="003B59F5"/>
    <w:rsid w:val="003E3734"/>
    <w:rsid w:val="00450A2F"/>
    <w:rsid w:val="004E67CE"/>
    <w:rsid w:val="00585822"/>
    <w:rsid w:val="005975F2"/>
    <w:rsid w:val="005B6AB2"/>
    <w:rsid w:val="00650162"/>
    <w:rsid w:val="0066633D"/>
    <w:rsid w:val="00743002"/>
    <w:rsid w:val="007C1EC1"/>
    <w:rsid w:val="007D1D1B"/>
    <w:rsid w:val="00822BD1"/>
    <w:rsid w:val="008300B9"/>
    <w:rsid w:val="0084189D"/>
    <w:rsid w:val="008E31BD"/>
    <w:rsid w:val="009B3A8F"/>
    <w:rsid w:val="009B772D"/>
    <w:rsid w:val="00A05B29"/>
    <w:rsid w:val="00AB656C"/>
    <w:rsid w:val="00AE7A5D"/>
    <w:rsid w:val="00B12F0A"/>
    <w:rsid w:val="00B2611D"/>
    <w:rsid w:val="00C343F3"/>
    <w:rsid w:val="00C61891"/>
    <w:rsid w:val="00CA0048"/>
    <w:rsid w:val="00CA226C"/>
    <w:rsid w:val="00CC3009"/>
    <w:rsid w:val="00D0788A"/>
    <w:rsid w:val="00DB7A21"/>
    <w:rsid w:val="00DD3C2F"/>
    <w:rsid w:val="00E01245"/>
    <w:rsid w:val="00E1451C"/>
    <w:rsid w:val="00E40A69"/>
    <w:rsid w:val="00E51CBD"/>
    <w:rsid w:val="00E521C0"/>
    <w:rsid w:val="00E6370F"/>
    <w:rsid w:val="00E72285"/>
    <w:rsid w:val="00E819DE"/>
    <w:rsid w:val="00ED1197"/>
    <w:rsid w:val="00EF0264"/>
    <w:rsid w:val="00F8519F"/>
    <w:rsid w:val="00FE2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A226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Times New Roman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7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7A5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975F2"/>
    <w:pPr>
      <w:ind w:left="720"/>
      <w:contextualSpacing/>
    </w:pPr>
  </w:style>
  <w:style w:type="paragraph" w:customStyle="1" w:styleId="ConsPlusTitle">
    <w:name w:val="ConsPlusTitle"/>
    <w:rsid w:val="00E637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No Spacing"/>
    <w:uiPriority w:val="1"/>
    <w:qFormat/>
    <w:rsid w:val="004E67CE"/>
    <w:pPr>
      <w:spacing w:after="0" w:line="240" w:lineRule="auto"/>
    </w:pPr>
  </w:style>
  <w:style w:type="paragraph" w:customStyle="1" w:styleId="ConsPlusNormal">
    <w:name w:val="ConsPlusNormal"/>
    <w:rsid w:val="00AB65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Hyperlink"/>
    <w:basedOn w:val="a0"/>
    <w:uiPriority w:val="99"/>
    <w:unhideWhenUsed/>
    <w:rsid w:val="00AB656C"/>
    <w:rPr>
      <w:color w:val="0000FF" w:themeColor="hyperlink"/>
      <w:u w:val="single"/>
    </w:rPr>
  </w:style>
  <w:style w:type="table" w:styleId="a8">
    <w:name w:val="Table Grid"/>
    <w:basedOn w:val="a1"/>
    <w:uiPriority w:val="39"/>
    <w:rsid w:val="00AB65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21024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21024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Title">
    <w:name w:val="ConsTitle"/>
    <w:rsid w:val="00157C2B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PlusNonformat">
    <w:name w:val="ConsPlusNonformat"/>
    <w:uiPriority w:val="99"/>
    <w:rsid w:val="00157C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basedOn w:val="a"/>
    <w:link w:val="30"/>
    <w:rsid w:val="00650162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6501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"/>
    <w:basedOn w:val="a"/>
    <w:link w:val="ac"/>
    <w:rsid w:val="0065016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6501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65016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6501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"/>
    <w:basedOn w:val="a"/>
    <w:autoRedefine/>
    <w:rsid w:val="00585822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ConsPlusCell">
    <w:name w:val="ConsPlusCell"/>
    <w:uiPriority w:val="99"/>
    <w:rsid w:val="000550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0550E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paragraph" w:customStyle="1" w:styleId="ConsPlusTitlePage">
    <w:name w:val="ConsPlusTitlePage"/>
    <w:rsid w:val="000550E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0550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0550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0550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0550EA"/>
    <w:pPr>
      <w:tabs>
        <w:tab w:val="center" w:pos="4677"/>
        <w:tab w:val="right" w:pos="9355"/>
      </w:tabs>
    </w:pPr>
    <w:rPr>
      <w:rFonts w:eastAsiaTheme="minorEastAsia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0550EA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CA226C"/>
    <w:rPr>
      <w:rFonts w:ascii="Arial" w:eastAsia="Calibri" w:hAnsi="Arial" w:cs="Times New Roman"/>
      <w:b/>
      <w:bCs/>
      <w:color w:val="26282F"/>
      <w:sz w:val="24"/>
      <w:szCs w:val="24"/>
      <w:lang w:eastAsia="ru-RU"/>
    </w:rPr>
  </w:style>
  <w:style w:type="paragraph" w:customStyle="1" w:styleId="af0">
    <w:name w:val="Нормальный (таблица)"/>
    <w:basedOn w:val="a"/>
    <w:next w:val="a"/>
    <w:rsid w:val="00CA226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Times New Roman"/>
      <w:sz w:val="24"/>
      <w:szCs w:val="24"/>
      <w:lang w:eastAsia="ru-RU"/>
    </w:rPr>
  </w:style>
  <w:style w:type="character" w:customStyle="1" w:styleId="af1">
    <w:name w:val="Цветовое выделение"/>
    <w:rsid w:val="00CA226C"/>
    <w:rPr>
      <w:b/>
      <w:bCs w:val="0"/>
      <w:color w:val="26282F"/>
    </w:rPr>
  </w:style>
  <w:style w:type="paragraph" w:styleId="21">
    <w:name w:val="Body Text Indent 2"/>
    <w:basedOn w:val="a"/>
    <w:link w:val="22"/>
    <w:uiPriority w:val="99"/>
    <w:semiHidden/>
    <w:unhideWhenUsed/>
    <w:rsid w:val="000E5A1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0E5A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A226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Times New Roman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7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7A5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975F2"/>
    <w:pPr>
      <w:ind w:left="720"/>
      <w:contextualSpacing/>
    </w:pPr>
  </w:style>
  <w:style w:type="paragraph" w:customStyle="1" w:styleId="ConsPlusTitle">
    <w:name w:val="ConsPlusTitle"/>
    <w:rsid w:val="00E637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No Spacing"/>
    <w:uiPriority w:val="1"/>
    <w:qFormat/>
    <w:rsid w:val="004E67CE"/>
    <w:pPr>
      <w:spacing w:after="0" w:line="240" w:lineRule="auto"/>
    </w:pPr>
  </w:style>
  <w:style w:type="paragraph" w:customStyle="1" w:styleId="ConsPlusNormal">
    <w:name w:val="ConsPlusNormal"/>
    <w:rsid w:val="00AB65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Hyperlink"/>
    <w:basedOn w:val="a0"/>
    <w:uiPriority w:val="99"/>
    <w:unhideWhenUsed/>
    <w:rsid w:val="00AB656C"/>
    <w:rPr>
      <w:color w:val="0000FF" w:themeColor="hyperlink"/>
      <w:u w:val="single"/>
    </w:rPr>
  </w:style>
  <w:style w:type="table" w:styleId="a8">
    <w:name w:val="Table Grid"/>
    <w:basedOn w:val="a1"/>
    <w:uiPriority w:val="39"/>
    <w:rsid w:val="00AB65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21024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21024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Title">
    <w:name w:val="ConsTitle"/>
    <w:rsid w:val="00157C2B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PlusNonformat">
    <w:name w:val="ConsPlusNonformat"/>
    <w:uiPriority w:val="99"/>
    <w:rsid w:val="00157C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basedOn w:val="a"/>
    <w:link w:val="30"/>
    <w:rsid w:val="00650162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6501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"/>
    <w:basedOn w:val="a"/>
    <w:link w:val="ac"/>
    <w:rsid w:val="0065016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6501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65016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6501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"/>
    <w:basedOn w:val="a"/>
    <w:autoRedefine/>
    <w:rsid w:val="00585822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ConsPlusCell">
    <w:name w:val="ConsPlusCell"/>
    <w:uiPriority w:val="99"/>
    <w:rsid w:val="000550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0550E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paragraph" w:customStyle="1" w:styleId="ConsPlusTitlePage">
    <w:name w:val="ConsPlusTitlePage"/>
    <w:rsid w:val="000550E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0550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0550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0550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0550EA"/>
    <w:pPr>
      <w:tabs>
        <w:tab w:val="center" w:pos="4677"/>
        <w:tab w:val="right" w:pos="9355"/>
      </w:tabs>
    </w:pPr>
    <w:rPr>
      <w:rFonts w:eastAsiaTheme="minorEastAsia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0550EA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CA226C"/>
    <w:rPr>
      <w:rFonts w:ascii="Arial" w:eastAsia="Calibri" w:hAnsi="Arial" w:cs="Times New Roman"/>
      <w:b/>
      <w:bCs/>
      <w:color w:val="26282F"/>
      <w:sz w:val="24"/>
      <w:szCs w:val="24"/>
      <w:lang w:eastAsia="ru-RU"/>
    </w:rPr>
  </w:style>
  <w:style w:type="paragraph" w:customStyle="1" w:styleId="af0">
    <w:name w:val="Нормальный (таблица)"/>
    <w:basedOn w:val="a"/>
    <w:next w:val="a"/>
    <w:rsid w:val="00CA226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Times New Roman"/>
      <w:sz w:val="24"/>
      <w:szCs w:val="24"/>
      <w:lang w:eastAsia="ru-RU"/>
    </w:rPr>
  </w:style>
  <w:style w:type="character" w:customStyle="1" w:styleId="af1">
    <w:name w:val="Цветовое выделение"/>
    <w:rsid w:val="00CA226C"/>
    <w:rPr>
      <w:b/>
      <w:bCs w:val="0"/>
      <w:color w:val="26282F"/>
    </w:rPr>
  </w:style>
  <w:style w:type="paragraph" w:styleId="21">
    <w:name w:val="Body Text Indent 2"/>
    <w:basedOn w:val="a"/>
    <w:link w:val="22"/>
    <w:uiPriority w:val="99"/>
    <w:semiHidden/>
    <w:unhideWhenUsed/>
    <w:rsid w:val="000E5A1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0E5A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4</cp:revision>
  <cp:lastPrinted>2022-04-06T11:02:00Z</cp:lastPrinted>
  <dcterms:created xsi:type="dcterms:W3CDTF">2022-04-13T04:05:00Z</dcterms:created>
  <dcterms:modified xsi:type="dcterms:W3CDTF">2022-04-06T11:02:00Z</dcterms:modified>
</cp:coreProperties>
</file>