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F" w:rsidRPr="009C6AA7" w:rsidRDefault="0003692F" w:rsidP="0003692F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РЕШЕНИЕ</w:t>
      </w:r>
    </w:p>
    <w:p w:rsidR="0003692F" w:rsidRPr="009C6AA7" w:rsidRDefault="0003692F" w:rsidP="000369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03692F" w:rsidRPr="009C6AA7" w:rsidRDefault="0003692F" w:rsidP="000369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Комиссии Совета</w:t>
      </w:r>
      <w:r>
        <w:rPr>
          <w:b/>
          <w:sz w:val="28"/>
          <w:szCs w:val="28"/>
        </w:rPr>
        <w:t xml:space="preserve">  сельского поселения Челкаковский сельсовет </w:t>
      </w:r>
      <w:r w:rsidRPr="009C6AA7">
        <w:rPr>
          <w:b/>
          <w:sz w:val="28"/>
          <w:szCs w:val="28"/>
        </w:rPr>
        <w:t xml:space="preserve"> муниципального района Бураевский район</w:t>
      </w:r>
    </w:p>
    <w:p w:rsidR="0003692F" w:rsidRPr="009C6AA7" w:rsidRDefault="0003692F" w:rsidP="000369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по подготовке и проведению публичных слушаний</w:t>
      </w:r>
    </w:p>
    <w:p w:rsidR="0003692F" w:rsidRPr="009C6AA7" w:rsidRDefault="0003692F" w:rsidP="0003692F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 </w:t>
      </w:r>
      <w:r w:rsidRPr="009C6AA7">
        <w:rPr>
          <w:sz w:val="28"/>
          <w:szCs w:val="28"/>
        </w:rPr>
        <w:tab/>
      </w:r>
    </w:p>
    <w:p w:rsidR="0003692F" w:rsidRDefault="0003692F" w:rsidP="0003692F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Во исполнение пункта 8.1 «Положения о публичных слушаниях по проектам решений Совета</w:t>
      </w:r>
      <w:r>
        <w:rPr>
          <w:sz w:val="28"/>
          <w:szCs w:val="28"/>
        </w:rPr>
        <w:t xml:space="preserve">  сельского поселения  Челкаковский сельсовет</w:t>
      </w:r>
      <w:r w:rsidRPr="009C6AA7">
        <w:rPr>
          <w:sz w:val="28"/>
          <w:szCs w:val="28"/>
        </w:rPr>
        <w:t xml:space="preserve"> муниципального района Бурае</w:t>
      </w:r>
      <w:r>
        <w:rPr>
          <w:sz w:val="28"/>
          <w:szCs w:val="28"/>
        </w:rPr>
        <w:t>вский район Республики Башкорто</w:t>
      </w:r>
      <w:r w:rsidRPr="009C6AA7">
        <w:rPr>
          <w:sz w:val="28"/>
          <w:szCs w:val="28"/>
        </w:rPr>
        <w:t xml:space="preserve">стан» утвержденного решением Совета 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9C6AA7">
        <w:rPr>
          <w:sz w:val="28"/>
          <w:szCs w:val="28"/>
        </w:rPr>
        <w:t xml:space="preserve">муниципального района Бураевский район   от </w:t>
      </w:r>
      <w:r>
        <w:rPr>
          <w:sz w:val="28"/>
          <w:szCs w:val="28"/>
        </w:rPr>
        <w:t xml:space="preserve">15 августа </w:t>
      </w:r>
      <w:r w:rsidRPr="009C6AA7">
        <w:rPr>
          <w:sz w:val="28"/>
          <w:szCs w:val="28"/>
        </w:rPr>
        <w:t xml:space="preserve"> 2008 года</w:t>
      </w:r>
      <w:r>
        <w:rPr>
          <w:sz w:val="28"/>
          <w:szCs w:val="28"/>
        </w:rPr>
        <w:t xml:space="preserve">  № 72 </w:t>
      </w:r>
      <w:r w:rsidRPr="009C6AA7">
        <w:rPr>
          <w:sz w:val="28"/>
          <w:szCs w:val="28"/>
        </w:rPr>
        <w:t>,  Комиссия Совета</w:t>
      </w:r>
      <w:r>
        <w:rPr>
          <w:sz w:val="28"/>
          <w:szCs w:val="28"/>
        </w:rPr>
        <w:t xml:space="preserve"> по подготовке и проведению пуб</w:t>
      </w:r>
      <w:r w:rsidRPr="009C6AA7">
        <w:rPr>
          <w:sz w:val="28"/>
          <w:szCs w:val="28"/>
        </w:rPr>
        <w:t xml:space="preserve">личных слушаний </w:t>
      </w:r>
    </w:p>
    <w:p w:rsidR="0003692F" w:rsidRPr="009C6AA7" w:rsidRDefault="0003692F" w:rsidP="0003692F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b/>
          <w:sz w:val="28"/>
          <w:szCs w:val="28"/>
        </w:rPr>
        <w:t>РЕШИЛА:</w:t>
      </w:r>
    </w:p>
    <w:p w:rsidR="0003692F" w:rsidRPr="006D1E4B" w:rsidRDefault="0003692F" w:rsidP="000369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 xml:space="preserve">Одобрить </w:t>
      </w:r>
      <w:r w:rsidRPr="006D1E4B">
        <w:rPr>
          <w:sz w:val="28"/>
          <w:szCs w:val="28"/>
        </w:rPr>
        <w:t xml:space="preserve">проект решения Совета  сельского поселения  </w:t>
      </w:r>
      <w:r>
        <w:rPr>
          <w:sz w:val="28"/>
          <w:szCs w:val="28"/>
        </w:rPr>
        <w:t>Челкаковский</w:t>
      </w:r>
      <w:r w:rsidRPr="006D1E4B">
        <w:rPr>
          <w:sz w:val="28"/>
          <w:szCs w:val="28"/>
        </w:rPr>
        <w:t xml:space="preserve"> сельсовет  муниципального района Бураевский район Республики Башкортостан «О внесении изменений и дополнений в Устав сельского  поселения</w:t>
      </w:r>
      <w:r>
        <w:rPr>
          <w:sz w:val="28"/>
          <w:szCs w:val="28"/>
        </w:rPr>
        <w:t xml:space="preserve"> Челкаковский</w:t>
      </w:r>
      <w:r w:rsidRPr="006D1E4B">
        <w:rPr>
          <w:sz w:val="28"/>
          <w:szCs w:val="28"/>
        </w:rPr>
        <w:t xml:space="preserve"> сельсовет муниципального район Бураевский район Республики Башкортостан»;</w:t>
      </w:r>
    </w:p>
    <w:p w:rsidR="0003692F" w:rsidRPr="009C6AA7" w:rsidRDefault="0003692F" w:rsidP="000369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9C6AA7">
        <w:rPr>
          <w:sz w:val="28"/>
          <w:szCs w:val="28"/>
        </w:rPr>
        <w:t>Направить в Совет</w:t>
      </w:r>
      <w:r>
        <w:rPr>
          <w:sz w:val="28"/>
          <w:szCs w:val="28"/>
        </w:rPr>
        <w:t xml:space="preserve"> сельского поселения Челкаковский сельсовет </w:t>
      </w:r>
      <w:r w:rsidRPr="009C6AA7">
        <w:rPr>
          <w:sz w:val="28"/>
          <w:szCs w:val="28"/>
        </w:rPr>
        <w:t xml:space="preserve"> муниципального района Бураевский район Республики Башкортостан настоящее решение; </w:t>
      </w:r>
    </w:p>
    <w:p w:rsidR="0003692F" w:rsidRPr="009C6AA7" w:rsidRDefault="0003692F" w:rsidP="0003692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9C6AA7">
        <w:rPr>
          <w:sz w:val="28"/>
          <w:szCs w:val="28"/>
        </w:rPr>
        <w:t xml:space="preserve">Опубликовать результаты публичных слушаний </w:t>
      </w:r>
      <w:r w:rsidRPr="00C47025">
        <w:rPr>
          <w:sz w:val="28"/>
          <w:szCs w:val="28"/>
        </w:rPr>
        <w:t xml:space="preserve">по проекту решения Совета </w:t>
      </w:r>
      <w:r>
        <w:rPr>
          <w:sz w:val="28"/>
          <w:szCs w:val="28"/>
        </w:rPr>
        <w:t xml:space="preserve">сельского поселения  Челкаковский сельсовет </w:t>
      </w:r>
      <w:r w:rsidRPr="00C47025">
        <w:rPr>
          <w:sz w:val="28"/>
          <w:szCs w:val="28"/>
        </w:rPr>
        <w:t>муниципального района Бураевский район Республики Башкортостан «О внесении изменений и дополнений в Устав</w:t>
      </w:r>
      <w:r>
        <w:rPr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sz w:val="28"/>
          <w:szCs w:val="28"/>
        </w:rPr>
        <w:t xml:space="preserve"> муниципального район Бураевский район Республики Башкортостан» </w:t>
      </w:r>
      <w:r>
        <w:rPr>
          <w:sz w:val="28"/>
          <w:szCs w:val="28"/>
        </w:rPr>
        <w:t>на информационном стенде и официальном сайте Администрации</w:t>
      </w:r>
      <w:r w:rsidRPr="009C6AA7">
        <w:rPr>
          <w:sz w:val="28"/>
          <w:szCs w:val="28"/>
        </w:rPr>
        <w:t>.</w:t>
      </w:r>
    </w:p>
    <w:p w:rsidR="0003692F" w:rsidRPr="00615B15" w:rsidRDefault="0003692F" w:rsidP="0003692F">
      <w:pPr>
        <w:shd w:val="clear" w:color="auto" w:fill="FFFFFF"/>
        <w:spacing w:line="276" w:lineRule="auto"/>
        <w:rPr>
          <w:sz w:val="28"/>
          <w:szCs w:val="28"/>
        </w:rPr>
      </w:pPr>
    </w:p>
    <w:p w:rsidR="0003692F" w:rsidRPr="0080448E" w:rsidRDefault="0003692F" w:rsidP="0003692F">
      <w:pPr>
        <w:shd w:val="clear" w:color="auto" w:fill="FFFFFF"/>
        <w:spacing w:line="276" w:lineRule="auto"/>
        <w:ind w:left="644"/>
        <w:rPr>
          <w:sz w:val="28"/>
          <w:szCs w:val="28"/>
        </w:rPr>
      </w:pPr>
    </w:p>
    <w:p w:rsidR="0003692F" w:rsidRDefault="0003692F" w:rsidP="0003692F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  <w:r w:rsidRPr="0080448E">
        <w:rPr>
          <w:b/>
          <w:bCs/>
          <w:spacing w:val="-1"/>
          <w:sz w:val="28"/>
          <w:szCs w:val="28"/>
        </w:rPr>
        <w:t>Председатель</w:t>
      </w:r>
      <w:r w:rsidRPr="0080448E">
        <w:rPr>
          <w:sz w:val="28"/>
          <w:szCs w:val="28"/>
        </w:rPr>
        <w:t xml:space="preserve"> </w:t>
      </w:r>
      <w:r w:rsidRPr="0080448E">
        <w:rPr>
          <w:b/>
          <w:sz w:val="28"/>
          <w:szCs w:val="28"/>
        </w:rPr>
        <w:t>комиссии</w:t>
      </w:r>
      <w:r w:rsidRPr="0080448E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 xml:space="preserve">                </w:t>
      </w:r>
      <w:r w:rsidRPr="0080448E">
        <w:rPr>
          <w:b/>
          <w:bCs/>
          <w:sz w:val="28"/>
          <w:szCs w:val="28"/>
        </w:rPr>
        <w:t xml:space="preserve">    </w:t>
      </w:r>
      <w:proofErr w:type="spellStart"/>
      <w:r>
        <w:rPr>
          <w:b/>
          <w:bCs/>
          <w:sz w:val="28"/>
          <w:szCs w:val="28"/>
        </w:rPr>
        <w:t>Р.Р.Нигаматьянов</w:t>
      </w:r>
      <w:proofErr w:type="spellEnd"/>
    </w:p>
    <w:p w:rsidR="0003692F" w:rsidRPr="0080448E" w:rsidRDefault="0003692F" w:rsidP="0003692F">
      <w:pPr>
        <w:shd w:val="clear" w:color="auto" w:fill="FFFFFF"/>
        <w:spacing w:line="276" w:lineRule="auto"/>
        <w:ind w:left="644"/>
        <w:rPr>
          <w:b/>
          <w:bCs/>
          <w:sz w:val="28"/>
          <w:szCs w:val="28"/>
        </w:rPr>
      </w:pPr>
    </w:p>
    <w:p w:rsidR="0003692F" w:rsidRDefault="0089439D" w:rsidP="0003692F">
      <w:pPr>
        <w:shd w:val="clear" w:color="auto" w:fill="FFFFFF"/>
        <w:spacing w:line="276" w:lineRule="auto"/>
        <w:ind w:left="64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03</w:t>
      </w:r>
      <w:r w:rsidR="0003692F">
        <w:rPr>
          <w:spacing w:val="-3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февраля</w:t>
      </w:r>
      <w:r w:rsidR="0003692F">
        <w:rPr>
          <w:spacing w:val="-3"/>
          <w:sz w:val="28"/>
          <w:szCs w:val="28"/>
        </w:rPr>
        <w:t xml:space="preserve"> 202</w:t>
      </w:r>
      <w:r>
        <w:rPr>
          <w:spacing w:val="-3"/>
          <w:sz w:val="28"/>
          <w:szCs w:val="28"/>
        </w:rPr>
        <w:t>3</w:t>
      </w:r>
      <w:r w:rsidR="0003692F" w:rsidRPr="00D377CC">
        <w:rPr>
          <w:spacing w:val="-3"/>
          <w:sz w:val="28"/>
          <w:szCs w:val="28"/>
        </w:rPr>
        <w:t xml:space="preserve"> года</w:t>
      </w:r>
    </w:p>
    <w:p w:rsidR="0003692F" w:rsidRDefault="0003692F" w:rsidP="0003692F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03692F" w:rsidRDefault="0003692F" w:rsidP="0003692F">
      <w:pPr>
        <w:shd w:val="clear" w:color="auto" w:fill="FFFFFF"/>
        <w:spacing w:line="276" w:lineRule="auto"/>
        <w:ind w:firstLine="709"/>
        <w:rPr>
          <w:spacing w:val="-3"/>
          <w:sz w:val="28"/>
          <w:szCs w:val="28"/>
        </w:rPr>
      </w:pPr>
    </w:p>
    <w:p w:rsidR="0003692F" w:rsidRPr="00D377CC" w:rsidRDefault="0003692F" w:rsidP="0003692F">
      <w:pPr>
        <w:shd w:val="clear" w:color="auto" w:fill="FFFFFF"/>
        <w:spacing w:line="276" w:lineRule="auto"/>
        <w:ind w:firstLine="709"/>
        <w:rPr>
          <w:sz w:val="28"/>
          <w:szCs w:val="28"/>
        </w:rPr>
        <w:sectPr w:rsidR="0003692F" w:rsidRPr="00D377CC" w:rsidSect="0003692F">
          <w:pgSz w:w="11909" w:h="16834"/>
          <w:pgMar w:top="1440" w:right="718" w:bottom="720" w:left="1701" w:header="720" w:footer="720" w:gutter="0"/>
          <w:cols w:space="60"/>
          <w:noEndnote/>
        </w:sectPr>
      </w:pPr>
    </w:p>
    <w:p w:rsidR="0003692F" w:rsidRPr="00651720" w:rsidRDefault="0003692F" w:rsidP="0003692F">
      <w:pPr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                                                                      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к решению Комиссии Совета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публичного слушания</w:t>
      </w:r>
    </w:p>
    <w:p w:rsidR="0003692F" w:rsidRDefault="0089439D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  <w:r>
        <w:rPr>
          <w:sz w:val="28"/>
          <w:szCs w:val="28"/>
        </w:rPr>
        <w:t>03 февраля</w:t>
      </w:r>
      <w:r w:rsidR="0003692F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="0003692F">
        <w:rPr>
          <w:sz w:val="28"/>
          <w:szCs w:val="28"/>
        </w:rPr>
        <w:t xml:space="preserve"> года</w:t>
      </w:r>
    </w:p>
    <w:p w:rsidR="0003692F" w:rsidRDefault="0003692F" w:rsidP="0003692F">
      <w:pPr>
        <w:widowControl/>
        <w:autoSpaceDE/>
        <w:autoSpaceDN/>
        <w:adjustRightInd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rPr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rPr>
          <w:sz w:val="28"/>
          <w:szCs w:val="28"/>
        </w:rPr>
      </w:pPr>
    </w:p>
    <w:p w:rsidR="0003692F" w:rsidRPr="002E2018" w:rsidRDefault="0003692F" w:rsidP="0003692F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  <w:r w:rsidRPr="002E2018">
        <w:rPr>
          <w:b/>
          <w:sz w:val="32"/>
          <w:szCs w:val="32"/>
        </w:rPr>
        <w:t>Результаты</w:t>
      </w:r>
    </w:p>
    <w:p w:rsidR="0003692F" w:rsidRPr="00651720" w:rsidRDefault="0003692F" w:rsidP="0003692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2018">
        <w:rPr>
          <w:b/>
          <w:sz w:val="28"/>
          <w:szCs w:val="28"/>
        </w:rPr>
        <w:t>публичных слушаний</w:t>
      </w:r>
      <w:r w:rsidRPr="00FE68FC">
        <w:rPr>
          <w:i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по проекту решения Совета </w:t>
      </w:r>
      <w:r>
        <w:rPr>
          <w:b/>
          <w:sz w:val="28"/>
          <w:szCs w:val="28"/>
        </w:rPr>
        <w:t xml:space="preserve">  сельского поселения  Челкаковский сельсовет 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</w:p>
    <w:p w:rsidR="0003692F" w:rsidRPr="00651720" w:rsidRDefault="0003692F" w:rsidP="0003692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  <w:t xml:space="preserve">Публичные слушания </w:t>
      </w:r>
      <w:r w:rsidRPr="00C47025">
        <w:rPr>
          <w:b/>
          <w:sz w:val="28"/>
          <w:szCs w:val="28"/>
        </w:rPr>
        <w:t>по проекту решения Совета</w:t>
      </w:r>
      <w:r>
        <w:rPr>
          <w:b/>
          <w:sz w:val="28"/>
          <w:szCs w:val="28"/>
        </w:rPr>
        <w:t xml:space="preserve"> сельского </w:t>
      </w:r>
      <w:r w:rsidRPr="00060F0B">
        <w:rPr>
          <w:b/>
          <w:sz w:val="28"/>
          <w:szCs w:val="28"/>
        </w:rPr>
        <w:t>поселения  Челкаковский сельсовет</w:t>
      </w:r>
      <w:r>
        <w:rPr>
          <w:b/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«О внесении изменений и дополнений в Устав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проведены </w:t>
      </w:r>
      <w:r w:rsidR="0089439D">
        <w:rPr>
          <w:sz w:val="28"/>
          <w:szCs w:val="28"/>
        </w:rPr>
        <w:t xml:space="preserve">03 февраля </w:t>
      </w:r>
      <w:r>
        <w:rPr>
          <w:sz w:val="28"/>
          <w:szCs w:val="28"/>
        </w:rPr>
        <w:t>202</w:t>
      </w:r>
      <w:r w:rsidR="0089439D">
        <w:rPr>
          <w:sz w:val="28"/>
          <w:szCs w:val="28"/>
        </w:rPr>
        <w:t>3</w:t>
      </w:r>
      <w:r w:rsidRPr="00651720">
        <w:rPr>
          <w:sz w:val="28"/>
          <w:szCs w:val="28"/>
        </w:rPr>
        <w:t xml:space="preserve"> года в здании Администрации</w:t>
      </w:r>
      <w:r>
        <w:rPr>
          <w:sz w:val="28"/>
          <w:szCs w:val="28"/>
        </w:rPr>
        <w:t xml:space="preserve"> сельского поселения  Челкаковский сельсовет </w:t>
      </w:r>
      <w:r w:rsidRPr="00651720">
        <w:rPr>
          <w:sz w:val="28"/>
          <w:szCs w:val="28"/>
        </w:rPr>
        <w:t xml:space="preserve"> муниципального района Бураевский район.</w:t>
      </w: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 xml:space="preserve">           В публичных слушаниях приняло участие </w:t>
      </w:r>
      <w:r>
        <w:rPr>
          <w:sz w:val="28"/>
          <w:szCs w:val="28"/>
        </w:rPr>
        <w:t xml:space="preserve">10 </w:t>
      </w:r>
      <w:r w:rsidRPr="00651720">
        <w:rPr>
          <w:sz w:val="28"/>
          <w:szCs w:val="28"/>
        </w:rPr>
        <w:t>че</w:t>
      </w:r>
      <w:r w:rsidR="0089439D">
        <w:rPr>
          <w:sz w:val="28"/>
          <w:szCs w:val="28"/>
        </w:rPr>
        <w:t>ловек, выступил</w:t>
      </w:r>
      <w:bookmarkStart w:id="0" w:name="_GoBack"/>
      <w:bookmarkEnd w:id="0"/>
      <w:r>
        <w:rPr>
          <w:sz w:val="28"/>
          <w:szCs w:val="28"/>
        </w:rPr>
        <w:t xml:space="preserve"> 1</w:t>
      </w:r>
      <w:r w:rsidRPr="00651720">
        <w:rPr>
          <w:b/>
          <w:sz w:val="28"/>
          <w:szCs w:val="28"/>
          <w:u w:val="single"/>
        </w:rPr>
        <w:t xml:space="preserve"> </w:t>
      </w:r>
      <w:r w:rsidRPr="00651720">
        <w:rPr>
          <w:sz w:val="28"/>
          <w:szCs w:val="28"/>
        </w:rPr>
        <w:t>человек.</w:t>
      </w: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51720">
        <w:rPr>
          <w:sz w:val="28"/>
          <w:szCs w:val="28"/>
        </w:rPr>
        <w:tab/>
      </w:r>
      <w:proofErr w:type="gramStart"/>
      <w:r w:rsidRPr="00651720">
        <w:rPr>
          <w:sz w:val="28"/>
          <w:szCs w:val="28"/>
        </w:rPr>
        <w:t>На публичные слушания внесен проект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 xml:space="preserve">решения Совета </w:t>
      </w:r>
      <w:r>
        <w:rPr>
          <w:b/>
          <w:sz w:val="28"/>
          <w:szCs w:val="28"/>
        </w:rPr>
        <w:t xml:space="preserve"> сельского поселения  Челкаковский сельсовет </w:t>
      </w:r>
      <w:r w:rsidRPr="00C47025">
        <w:rPr>
          <w:b/>
          <w:sz w:val="28"/>
          <w:szCs w:val="28"/>
        </w:rPr>
        <w:t>муниципального района Бураевский район Республики Башкортостан</w:t>
      </w:r>
      <w:r>
        <w:rPr>
          <w:sz w:val="28"/>
          <w:szCs w:val="28"/>
        </w:rPr>
        <w:t xml:space="preserve"> </w:t>
      </w:r>
      <w:r w:rsidRPr="00C47025">
        <w:rPr>
          <w:b/>
          <w:sz w:val="28"/>
          <w:szCs w:val="28"/>
        </w:rPr>
        <w:t>«О внесении изменений и дополнений в Устав</w:t>
      </w:r>
      <w:r>
        <w:rPr>
          <w:b/>
          <w:sz w:val="28"/>
          <w:szCs w:val="28"/>
        </w:rPr>
        <w:t xml:space="preserve">  сельского поселения  Челкаковский сельсовет </w:t>
      </w:r>
      <w:r w:rsidRPr="00C47025">
        <w:rPr>
          <w:b/>
          <w:sz w:val="28"/>
          <w:szCs w:val="28"/>
        </w:rPr>
        <w:t xml:space="preserve"> муниципального район Бураевский район Республики Башкортостан»</w:t>
      </w:r>
      <w:r>
        <w:rPr>
          <w:i/>
          <w:sz w:val="28"/>
          <w:szCs w:val="28"/>
        </w:rPr>
        <w:t xml:space="preserve"> </w:t>
      </w:r>
      <w:r w:rsidRPr="00651720">
        <w:rPr>
          <w:sz w:val="28"/>
          <w:szCs w:val="28"/>
        </w:rPr>
        <w:t xml:space="preserve">В Совет </w:t>
      </w:r>
      <w:r>
        <w:rPr>
          <w:sz w:val="28"/>
          <w:szCs w:val="28"/>
        </w:rPr>
        <w:t xml:space="preserve">сельского </w:t>
      </w:r>
      <w:r w:rsidRPr="00060F0B">
        <w:rPr>
          <w:sz w:val="28"/>
          <w:szCs w:val="28"/>
        </w:rPr>
        <w:t>поселения  Челкаковский</w:t>
      </w:r>
      <w:r>
        <w:rPr>
          <w:sz w:val="28"/>
          <w:szCs w:val="28"/>
        </w:rPr>
        <w:t xml:space="preserve">  сельсовет </w:t>
      </w:r>
      <w:r w:rsidRPr="00651720">
        <w:rPr>
          <w:sz w:val="28"/>
          <w:szCs w:val="28"/>
        </w:rPr>
        <w:t>муниципального района Бураевский район РБ предложений по обсуждаем</w:t>
      </w:r>
      <w:r>
        <w:rPr>
          <w:sz w:val="28"/>
          <w:szCs w:val="28"/>
        </w:rPr>
        <w:t>ому</w:t>
      </w:r>
      <w:r w:rsidRPr="0065172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651720">
        <w:rPr>
          <w:sz w:val="28"/>
          <w:szCs w:val="28"/>
        </w:rPr>
        <w:t xml:space="preserve"> не поступило. </w:t>
      </w:r>
      <w:proofErr w:type="gramEnd"/>
    </w:p>
    <w:p w:rsidR="0003692F" w:rsidRPr="00651720" w:rsidRDefault="0003692F" w:rsidP="000369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3692F" w:rsidRPr="00651720" w:rsidRDefault="0003692F" w:rsidP="0003692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51720">
        <w:rPr>
          <w:b/>
          <w:sz w:val="28"/>
          <w:szCs w:val="28"/>
        </w:rPr>
        <w:tab/>
        <w:t>Председатель Комиссии</w:t>
      </w:r>
      <w:r w:rsidRPr="00651720">
        <w:rPr>
          <w:b/>
          <w:sz w:val="28"/>
          <w:szCs w:val="28"/>
        </w:rPr>
        <w:tab/>
      </w:r>
      <w:r w:rsidRPr="00651720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03692F" w:rsidRPr="003D510D" w:rsidRDefault="0003692F" w:rsidP="0003692F"/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03692F" w:rsidRDefault="0003692F" w:rsidP="0003692F">
      <w:pPr>
        <w:widowControl/>
        <w:autoSpaceDE/>
        <w:autoSpaceDN/>
        <w:adjustRightInd/>
        <w:ind w:firstLine="5812"/>
        <w:rPr>
          <w:sz w:val="28"/>
          <w:szCs w:val="28"/>
        </w:rPr>
      </w:pPr>
    </w:p>
    <w:p w:rsidR="002C5087" w:rsidRDefault="002C5087"/>
    <w:sectPr w:rsidR="002C5087" w:rsidSect="00B86A44">
      <w:type w:val="continuous"/>
      <w:pgSz w:w="11909" w:h="16834"/>
      <w:pgMar w:top="1440" w:right="718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6EAE"/>
    <w:multiLevelType w:val="hybridMultilevel"/>
    <w:tmpl w:val="8F902300"/>
    <w:lvl w:ilvl="0" w:tplc="4398934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2F"/>
    <w:rsid w:val="0003692F"/>
    <w:rsid w:val="002C5087"/>
    <w:rsid w:val="008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2021-12-22T10:02:00Z</cp:lastPrinted>
  <dcterms:created xsi:type="dcterms:W3CDTF">2021-12-22T10:00:00Z</dcterms:created>
  <dcterms:modified xsi:type="dcterms:W3CDTF">2023-02-03T12:03:00Z</dcterms:modified>
</cp:coreProperties>
</file>